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C2" w:rsidRPr="002D32C5" w:rsidRDefault="00B532C2" w:rsidP="00B532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C5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669"/>
        <w:gridCol w:w="6630"/>
        <w:gridCol w:w="4536"/>
        <w:gridCol w:w="2126"/>
      </w:tblGrid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Форма проведения</w:t>
            </w:r>
          </w:p>
        </w:tc>
      </w:tr>
      <w:tr w:rsidR="00B532C2" w:rsidRPr="003D10F8" w:rsidTr="00F86A91">
        <w:trPr>
          <w:trHeight w:val="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5</w:t>
            </w:r>
          </w:p>
        </w:tc>
      </w:tr>
      <w:tr w:rsidR="00B532C2" w:rsidRPr="003D10F8" w:rsidTr="00F86A91">
        <w:trPr>
          <w:trHeight w:val="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B532C2">
            <w:pPr>
              <w:pStyle w:val="a3"/>
              <w:numPr>
                <w:ilvl w:val="6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Введение. Методы диагностических исследований при патологии респираторной системы. Патология верхних и нижних дыхательных путей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10F8">
              <w:rPr>
                <w:rFonts w:ascii="Times New Roman" w:hAnsi="Times New Roman" w:cs="Times New Roman"/>
                <w:b/>
                <w:lang w:val="kk-KZ"/>
              </w:rPr>
              <w:t>Метод</w:t>
            </w:r>
            <w:proofErr w:type="spellStart"/>
            <w:r w:rsidRPr="003D10F8">
              <w:rPr>
                <w:rFonts w:ascii="Times New Roman" w:hAnsi="Times New Roman" w:cs="Times New Roman"/>
                <w:b/>
              </w:rPr>
              <w:t>ика</w:t>
            </w:r>
            <w:proofErr w:type="spellEnd"/>
            <w:r w:rsidRPr="003D10F8">
              <w:rPr>
                <w:rFonts w:ascii="Times New Roman" w:hAnsi="Times New Roman" w:cs="Times New Roman"/>
                <w:b/>
                <w:lang w:val="kk-KZ"/>
              </w:rPr>
              <w:t xml:space="preserve"> проведения занятия </w:t>
            </w:r>
            <w:r w:rsidRPr="003D10F8">
              <w:rPr>
                <w:rFonts w:ascii="Times New Roman" w:hAnsi="Times New Roman" w:cs="Times New Roman"/>
                <w:b/>
              </w:rPr>
              <w:t>–  ТБЛ.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Лабораторная и визуальная диагностика – анализы крови, мокроты, бактериологические посев мокроты, крови, рентген грудной клетки, КТ и МРТ грудной клетки, ПЭТ и др. Легочные объемы и емкости. Спирометрия,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пикфлоуметрия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в диагностике заболеваний легких. Провокационные тесты. Спирометрия при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обструктивных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рестриктивных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заболеваниях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бронхолегочной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системы. Особенности проведения диагностических процедур в детском возрасте (информированное согласие и присутствие родителей, технические возможности, предпочтение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неинвазивных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методов).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Вирусные поражения верхних дыхательных путей – ОРВИ: простуда, риниты, фарингиты, ларингиты, трахеиты, бронхиты. Возбудители (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риновирус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, аденовирус, РС вирус, вирус гриппа, вирус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парагриппа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). Клинические проявления, симптомы (жалобы, анамнез, данные общего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физикального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обследования и обследования дыхательной системы). Рациональное лабораторно-визуальное обследование при вирусных инфекциях верхних и нижних дыхательных путей. Рациональное лечение вирусных инфекции верхних и нижних дыхательных путей –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симптоматическое лечение, безопасное применение жаропонижающих препаратов у взрослых и детей, применение противокашлевых и муколитических препаратов. </w:t>
            </w:r>
            <w:r w:rsidRPr="003D10F8">
              <w:rPr>
                <w:rFonts w:ascii="Times New Roman" w:hAnsi="Times New Roman" w:cs="Times New Roman"/>
              </w:rPr>
              <w:t xml:space="preserve"> Показания к назначению специфических противовирусных агентов. Бактериальные осложнения вирусных инфекции дыхательных путей. Особенности патогенеза, клинического течения и подходов к терапии у детей.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Цель занятия: принципы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диагностики заболеваний верхних и нижних дыхательных путейу взрослых и детей, основы терапии</w:t>
            </w:r>
            <w:r w:rsidRPr="002D32C5">
              <w:rPr>
                <w:rFonts w:ascii="Times New Roman" w:eastAsia="TimesNewRomanPSMT" w:hAnsi="Times New Roman" w:cs="Times New Roman"/>
                <w:b/>
              </w:rPr>
              <w:t>, учитывая особенности педиатрической практики.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lastRenderedPageBreak/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технически правильно и систематизировано проводить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физикальное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обследование респираторной системы в норме у детей и взрослых.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проводить целенаправленный опрос пациента с признаками респираторной инфекции (анамнез, уточнение симптомов, хронология развития симптомов,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эпид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.а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>намнез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).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опрашивает пациента с признаками респираторной инфекции, учитывая детский анамнез (перинатальные данные, вакцинация, фоновые заболевания);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умеет оценивать отягчающие факторы при заболеваниях респираторной системы (возраст, сопутствующие хронические и острые заболевания, иммунный статус пациента).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оценивает факторы риска осложненного течения у детей (возраст &lt;2 лет, недоношенность, врожденные пороки сердца, иммунодефициты);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назначает необходимые лабораторно-инструментальные исследования с учетом возрастных особенностей;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-может подтвердить предполагаемый диагноз, лабораторно- инструментальными методами, назначить необходимые анализы и инструментальную диагностику обосновано по протоколам и показаниям, интерпретировать результаты. 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вирусными заболеваниями верхних дыхательных путей и другими заболеваниями невирусной этиологии. 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СРС</w:t>
            </w:r>
            <w:r w:rsidRPr="003D10F8">
              <w:rPr>
                <w:rFonts w:ascii="Times New Roman" w:hAnsi="Times New Roman" w:cs="Times New Roman"/>
              </w:rPr>
              <w:t xml:space="preserve">: Тема: </w:t>
            </w:r>
            <w:r w:rsidRPr="003D10F8">
              <w:rPr>
                <w:rFonts w:ascii="Times New Roman" w:hAnsi="Times New Roman" w:cs="Times New Roman"/>
                <w:b/>
                <w:bCs/>
                <w:lang w:val="en-US"/>
              </w:rPr>
              <w:t>EVALI</w:t>
            </w:r>
            <w:r w:rsidRPr="003D10F8">
              <w:rPr>
                <w:rFonts w:ascii="Times New Roman" w:hAnsi="Times New Roman" w:cs="Times New Roman"/>
              </w:rPr>
              <w:t xml:space="preserve">. 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Обзор литературы, презентация с докладом.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почему вакцинация от гриппа защищает от других вирусных инфекции?</w:t>
            </w:r>
            <w:r w:rsidRPr="003D10F8">
              <w:rPr>
                <w:rFonts w:ascii="Times New Roman" w:hAnsi="Times New Roman" w:cs="Times New Roman"/>
              </w:rPr>
              <w:t xml:space="preserve">  - Форма выполнения: видео для пациентов.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Пропедевтика внутренних болезней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учебник / Мухин Н.А., Моисеев В.С., 2008.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Глава 5, стр 148-206</w:t>
            </w:r>
            <w:r w:rsidRPr="002D32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32C5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обследование респираторной системы),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стр 206-209 – синдром уплотнения легочной ткани, стр 224-231 – пневмония, стр 231-233- абсцесс легкого.  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Г.Е.Ройтберг, А.В.Струтынский</w:t>
            </w:r>
            <w:r w:rsidRPr="002D32C5">
              <w:rPr>
                <w:rFonts w:ascii="Times New Roman" w:hAnsi="Times New Roman" w:cs="Times New Roman"/>
              </w:rPr>
              <w:t xml:space="preserve">. </w:t>
            </w:r>
            <w:r w:rsidRPr="002D32C5">
              <w:rPr>
                <w:rFonts w:ascii="Times New Roman" w:hAnsi="Times New Roman" w:cs="Times New Roman"/>
                <w:lang w:val="kk-KZ"/>
              </w:rPr>
              <w:t>Внутренние болезни. Система органов дыхания</w:t>
            </w:r>
            <w:r w:rsidRPr="002D32C5">
              <w:rPr>
                <w:rFonts w:ascii="Times New Roman" w:hAnsi="Times New Roman" w:cs="Times New Roman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2005 г</w:t>
            </w:r>
            <w:r w:rsidRPr="002D32C5">
              <w:rPr>
                <w:rFonts w:ascii="Times New Roman" w:hAnsi="Times New Roman" w:cs="Times New Roman"/>
              </w:rPr>
              <w:t xml:space="preserve">. Глава 3,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108 – 225 -пневмонии.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b/>
                <w:bCs/>
              </w:rPr>
              <w:t xml:space="preserve">Патологическая анатомия. Под редакцией академика РАЕН 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</w:rPr>
              <w:t>В.С.Паукова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Учебник в двух томах, 2015г. Том 1, глава 4 – воспаление. Глава 11,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415-417 болезни дыхательной системы, механизмы защиты дыхательной системы. Стр421-433 – пневмонии.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459-463 –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саркоидоз.стр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468-477 рак легкого.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BATES' Guide to Physical Examination and History Taking,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12th edition, chapter 8, pp 303-340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Macleod’s Clinical Examination 14</w:t>
            </w:r>
            <w:proofErr w:type="spellStart"/>
            <w:r w:rsidRPr="002D32C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p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 75-92 </w:t>
            </w:r>
            <w:r w:rsidRPr="002D32C5">
              <w:rPr>
                <w:rFonts w:ascii="Times New Roman" w:hAnsi="Times New Roman" w:cs="Times New Roman"/>
                <w:lang w:val="en-GB"/>
              </w:rPr>
              <w:t>respiratory system physical examination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Davidson’s Principles and practice of Medicine, 24th edition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2022.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 Chapter </w:t>
            </w:r>
            <w:r w:rsidRPr="003D10F8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3D10F8">
              <w:rPr>
                <w:rFonts w:ascii="Times New Roman" w:hAnsi="Times New Roman" w:cs="Times New Roman"/>
              </w:rPr>
              <w:t>Respiratorymedicine</w:t>
            </w:r>
            <w:proofErr w:type="spellEnd"/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Harrison's_Principles_of_Internal_Medicine_Loscalzo_21_ed_2022. </w:t>
            </w:r>
            <w:r w:rsidRPr="002D32C5">
              <w:rPr>
                <w:rFonts w:ascii="Times New Roman" w:hAnsi="Times New Roman" w:cs="Times New Roman"/>
                <w:lang w:val="en-GB"/>
              </w:rPr>
              <w:t>PART 7 Disorders of the Respiratory</w:t>
            </w:r>
          </w:p>
          <w:p w:rsidR="00B532C2" w:rsidRPr="002D32C5" w:rsidRDefault="00B532C2" w:rsidP="00F86A91">
            <w:pPr>
              <w:pStyle w:val="a3"/>
              <w:spacing w:after="0"/>
              <w:ind w:left="352" w:hanging="283"/>
              <w:jc w:val="both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en-GB"/>
              </w:rPr>
              <w:t>System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2D32C5">
              <w:rPr>
                <w:rFonts w:ascii="Times New Roman" w:hAnsi="Times New Roman" w:cs="Times New Roman"/>
                <w:smallCaps/>
                <w:lang w:val="kk-KZ"/>
              </w:rPr>
              <w:lastRenderedPageBreak/>
              <w:t>Ішкі Аурулар Пропедевтикасы (Оқу Құралы), Алматы, 2013, пп 11-39.</w:t>
            </w:r>
            <w:r w:rsidRPr="002D32C5">
              <w:rPr>
                <w:rFonts w:ascii="Times New Roman" w:hAnsi="Times New Roman" w:cs="Times New Roman"/>
                <w:b/>
                <w:bCs/>
                <w:smallCaps/>
                <w:lang w:val="kk-KZ"/>
              </w:rPr>
              <w:t>Тыныс алу жүйесі» модулі = модуль «Дыхательная система»: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 Интеграцияланған оқулық: қазақ жəне орыс тiлдерiнде / — М.: Литтерра, 2014 ж. 11- 34 бет тыныс алу жүйесі анатомиясы және физиологиясы.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35-70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бет физикалды зерханалық зерттеу.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71-89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>бет пневмония.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Infectious diseases, Chapter 14 Respiratory, head, and neck infections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2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Respiratory Medicine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, 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21</w:t>
            </w:r>
            <w:r w:rsidRPr="002D32C5">
              <w:rPr>
                <w:rFonts w:ascii="Times New Roman" w:hAnsi="Times New Roman" w:cs="Times New Roman"/>
                <w:lang w:val="kk-KZ"/>
              </w:rPr>
              <w:t>, Chapter 4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1, pp 518-545- lung infection bacterial. Chapter 42, pp 560-573, p 575 –lung infection fungal. Chapter 43, pp 586-600 - tuberculosis. Chapter 45, pp 630-637, p 640, 642, pp 645-649 - lung infection viral. </w:t>
            </w:r>
          </w:p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Синдром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инфильтрациилегочной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ткани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10F8">
              <w:rPr>
                <w:rFonts w:ascii="Times New Roman" w:hAnsi="Times New Roman" w:cs="Times New Roman"/>
                <w:b/>
                <w:lang w:val="kk-KZ"/>
              </w:rPr>
              <w:t>Метод</w:t>
            </w:r>
            <w:proofErr w:type="spellStart"/>
            <w:r w:rsidRPr="003D10F8">
              <w:rPr>
                <w:rFonts w:ascii="Times New Roman" w:hAnsi="Times New Roman" w:cs="Times New Roman"/>
                <w:b/>
              </w:rPr>
              <w:t>ика</w:t>
            </w:r>
            <w:proofErr w:type="spellEnd"/>
            <w:r w:rsidRPr="003D10F8">
              <w:rPr>
                <w:rFonts w:ascii="Times New Roman" w:hAnsi="Times New Roman" w:cs="Times New Roman"/>
                <w:b/>
                <w:lang w:val="kk-KZ"/>
              </w:rPr>
              <w:t xml:space="preserve"> проведения занятия </w:t>
            </w:r>
            <w:r w:rsidRPr="003D10F8">
              <w:rPr>
                <w:rFonts w:ascii="Times New Roman" w:hAnsi="Times New Roman" w:cs="Times New Roman"/>
                <w:b/>
              </w:rPr>
              <w:t>–  ТБЛ.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Пневмония – определение, этиология, классификация, патогенез.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Патоморфологические изменения в легких по стадиям развития </w:t>
            </w:r>
            <w:r w:rsidRPr="003D10F8">
              <w:rPr>
                <w:rFonts w:ascii="Times New Roman" w:hAnsi="Times New Roman" w:cs="Times New Roman"/>
              </w:rPr>
              <w:lastRenderedPageBreak/>
              <w:t xml:space="preserve">воспалительного процесса. Клинические проявления пневмонии у пациента (жалобы, анамнез, данные общего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физикального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обследования и обследования дыхательной системы) на примере типичной бактериальной пневмонии по стадиям воспалительного процесса. Уметь правильно провести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пациента, оценку жизненных показателей.  Лабораторная диагностика и визуальная диагностика – анализы крови, мокроты, бактериологические посев мокроты, крови, рентген грудной клетки, КТ и МРТ грудной клетки, ПЭТ и др. на примере типичной бактериальной пневмонии. Особенности изменения лабораторных и рентгенологических данных по стадиям воспалительного процесса. </w:t>
            </w:r>
            <w:r w:rsidRPr="003D10F8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3D10F8">
              <w:rPr>
                <w:rFonts w:ascii="Times New Roman" w:hAnsi="Times New Roman" w:cs="Times New Roman"/>
              </w:rPr>
              <w:t>ифференциальная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диагностика для пациента с пневмонией на разных стадиях воспалительного процесса, включая данные лабораторной и визуальной диагностики с туберкулезом легких,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саркоидозом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онкопатологией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легких.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Особенности проявления пневмонии у детей младшего возраста.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Основные принципы лечения пациентов с пневмонией, определение тяжести состояния, критерии госпитализации (шкала </w:t>
            </w:r>
            <w:r w:rsidRPr="003D10F8">
              <w:rPr>
                <w:rFonts w:ascii="Times New Roman" w:hAnsi="Times New Roman" w:cs="Times New Roman"/>
                <w:lang w:val="en-GB"/>
              </w:rPr>
              <w:t>CURB</w:t>
            </w:r>
            <w:r w:rsidRPr="003D10F8">
              <w:rPr>
                <w:rFonts w:ascii="Times New Roman" w:hAnsi="Times New Roman" w:cs="Times New Roman"/>
              </w:rPr>
              <w:t xml:space="preserve"> 65)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Основные принципы применения антибактериальной терапии. Классификация антибактериальных препаратов по классам и механизму действия.  Спектр активности, спектр применения, наиболее важные противопоказания и побочные эффекты.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Антибактериальные препараты для лечения бактериальной пневмонии. Наиболее важные противопоказания и побочные эффекты антибактериальных препаратов.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Классификация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муколитиков</w:t>
            </w:r>
            <w:proofErr w:type="spellEnd"/>
            <w:r w:rsidRPr="003D10F8">
              <w:rPr>
                <w:rFonts w:ascii="Times New Roman" w:hAnsi="Times New Roman" w:cs="Times New Roman"/>
              </w:rPr>
              <w:t>, механизм действия, наиболее важные противопоказания и побочные эффекты.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Классификация противогрибковых и противовирусных препаратов, механизм действия, наиболее важные противопоказания и побочные эффекты.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3D10F8">
              <w:rPr>
                <w:rFonts w:ascii="Times New Roman" w:hAnsi="Times New Roman" w:cs="Times New Roman"/>
              </w:rPr>
              <w:t>заболевания</w:t>
            </w:r>
            <w:proofErr w:type="gramEnd"/>
            <w:r w:rsidRPr="003D10F8">
              <w:rPr>
                <w:rFonts w:ascii="Times New Roman" w:hAnsi="Times New Roman" w:cs="Times New Roman"/>
              </w:rPr>
              <w:t xml:space="preserve"> протекающие с синдромом инфильтрации легочной ткани – туберкулез легких,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саркоидоз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онкопатология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легких. Клинические проявления и анамнез жизни у пациентов с </w:t>
            </w:r>
            <w:r w:rsidRPr="003D10F8">
              <w:rPr>
                <w:rFonts w:ascii="Times New Roman" w:hAnsi="Times New Roman" w:cs="Times New Roman"/>
              </w:rPr>
              <w:lastRenderedPageBreak/>
              <w:t xml:space="preserve">туберкулезом,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саркоидозом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онкопатологией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легких. Группы риска.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пациентов с туберкулезом,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саркоидозом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онкопатологией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легких. Лабораторное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при туберкулезе легких,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саркоидозе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онкопатологии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легких. Препараты первой линий для лечения туберкулеза, механизм действия препаратов, противопоказания, побочные эффекты.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День 1. Цель занятия: Принципы диагностики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синдромаинфильтрации легочной ткани на примере пневмонии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умеет выявлять симптомы типичной 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атипичной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пневмонии при опросе пациента (анамнез, уточнение симптомов, хронология развития симптомов,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эпид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.а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>намнез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>)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умеет оценивать отягчающие факторы при заболеваниях респираторной системы (возраст, сопутствующие хронические и острые заболевания, иммунный статус пациента).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выделять симптомы инфильтрации легочной ткани при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обследовании.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-может подтвердить предполагаемый диагноз пневмонии лабораторно- инструментальными методами, назначить необходимые анализы и инструментальную диагностику обосновано по протоколам и показаниям, интерпретировать результаты. 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пневмонией различной этиологии, туберкулезом,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саркоидозом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онкопроцессом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умеет определять степени тяжести течения пневмонии используя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различные шкалы </w:t>
            </w:r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CURB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65, модифицированная шкала </w:t>
            </w:r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CRB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65, </w:t>
            </w:r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PSI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>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СРС</w:t>
            </w:r>
            <w:r w:rsidRPr="003D10F8">
              <w:rPr>
                <w:rFonts w:ascii="Times New Roman" w:hAnsi="Times New Roman" w:cs="Times New Roman"/>
              </w:rPr>
              <w:t xml:space="preserve">: Тема: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  <w:lang w:val="en-US"/>
              </w:rPr>
              <w:t>Covid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 -19. 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Смертность от вирусных пневмоний</w:t>
            </w:r>
            <w:r w:rsidRPr="003D10F8">
              <w:rPr>
                <w:rFonts w:ascii="Times New Roman" w:hAnsi="Times New Roman" w:cs="Times New Roman"/>
              </w:rPr>
              <w:t xml:space="preserve">. 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Обзор литературы, презентация с докладом.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почему вакцинация от гриппа защищает от других вирусных инфекции?</w:t>
            </w:r>
            <w:r w:rsidRPr="003D10F8">
              <w:rPr>
                <w:rFonts w:ascii="Times New Roman" w:hAnsi="Times New Roman" w:cs="Times New Roman"/>
              </w:rPr>
              <w:t xml:space="preserve">  - Форма выполнения: видео для пациентов.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bookmarkStart w:id="0" w:name="_Hlk112695531"/>
            <w:r w:rsidRPr="003D10F8">
              <w:rPr>
                <w:rFonts w:ascii="Times New Roman" w:hAnsi="Times New Roman" w:cs="Times New Roman"/>
                <w:b/>
                <w:bCs/>
              </w:rPr>
              <w:t>День 2.</w:t>
            </w:r>
            <w:bookmarkEnd w:id="0"/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Цель занятия: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Тактика ведения и лечения при синдроме инфильтрации легочной ткани на примере пневмонии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умеет выбирать тактику лечения   соответственно степени тяжести – амбулаторное или госпитальное лечение, в общей палате или в ОРИТ.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выявлять предположительный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патоген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(внебольничный/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вн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  <w:lang w:val="kk-KZ"/>
              </w:rPr>
              <w:t>утрибольничный возбудитель, специфические возбудители соответсвенно анамнезу пациента).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выбирать медикаментозное лечение   соответственно степени тяжести и предполагаемого возбудителя при типичной,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атипичной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и вирусной пневмонии.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обосновать выбор антибактериального/противовирусного препарата (на основании предполагаемого возбудителя, результатов культурологического анализа, механизма действия препарата, тяжести состояния пациента).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назвать критерии эффективности лечения, сроки и методы контроля лечения. 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выявлять признаки и риски туберкулеза 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онкопатологии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легких при опросе пациента.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назначить и интерпретировать необходимые диагностические тесты для дифференциальной диагностики и подтверждения туберкулеза 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онкопатологии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легких.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знает принципы лечения туберкулеза легких.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СРС</w:t>
            </w:r>
            <w:r w:rsidRPr="003D10F8">
              <w:rPr>
                <w:rFonts w:ascii="Times New Roman" w:hAnsi="Times New Roman" w:cs="Times New Roman"/>
              </w:rPr>
              <w:t xml:space="preserve">: 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Антибиотикорезистентность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: глобальная угроза XXI века и роль </w:t>
            </w:r>
            <w:proofErr w:type="gramStart"/>
            <w:r w:rsidRPr="003D10F8">
              <w:rPr>
                <w:rFonts w:ascii="Times New Roman" w:hAnsi="Times New Roman" w:cs="Times New Roman"/>
                <w:b/>
                <w:bCs/>
              </w:rPr>
              <w:t>рациональной</w:t>
            </w:r>
            <w:proofErr w:type="gram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антибиотикотерапии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>»</w:t>
            </w:r>
            <w:r w:rsidRPr="003D10F8">
              <w:rPr>
                <w:rFonts w:ascii="Times New Roman" w:hAnsi="Times New Roman" w:cs="Times New Roman"/>
              </w:rPr>
              <w:t xml:space="preserve">. 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Обзор литературы, презентация с докладом.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10F8">
              <w:rPr>
                <w:rFonts w:ascii="Times New Roman" w:hAnsi="Times New Roman" w:cs="Times New Roman"/>
              </w:rPr>
              <w:t xml:space="preserve">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 xml:space="preserve">«Риски бесконтрольного применения антибиотиков у пациентов с заболеваниями дыхательной системы».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Форма выполнения: видео для пациентов.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Пропедевтика внутренних болезней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учебник / Мухин Н.А., Моисеев В.С., 2008.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Глава 5, стр 148-206</w:t>
            </w:r>
            <w:r w:rsidRPr="002D32C5">
              <w:rPr>
                <w:rFonts w:ascii="Times New Roman" w:hAnsi="Times New Roman" w:cs="Times New Roman"/>
              </w:rPr>
              <w:t xml:space="preserve"> </w:t>
            </w:r>
            <w:r w:rsidRPr="002D32C5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2D32C5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обследование респираторной системы),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стр 206-209 – синдром уплотнения легочной ткани, стр 224-231 – пневмония, стр 231-233- абсцесс легкого.  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Г.Е.Ройтберг, А.В.Струтынский</w:t>
            </w:r>
            <w:r w:rsidRPr="002D32C5">
              <w:rPr>
                <w:rFonts w:ascii="Times New Roman" w:hAnsi="Times New Roman" w:cs="Times New Roman"/>
              </w:rPr>
              <w:t xml:space="preserve">. </w:t>
            </w:r>
            <w:r w:rsidRPr="002D32C5">
              <w:rPr>
                <w:rFonts w:ascii="Times New Roman" w:hAnsi="Times New Roman" w:cs="Times New Roman"/>
                <w:lang w:val="kk-KZ"/>
              </w:rPr>
              <w:t>Внутренние болезни. Система органов дыхания</w:t>
            </w:r>
            <w:r w:rsidRPr="002D32C5">
              <w:rPr>
                <w:rFonts w:ascii="Times New Roman" w:hAnsi="Times New Roman" w:cs="Times New Roman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2005 г</w:t>
            </w:r>
            <w:r w:rsidRPr="002D32C5">
              <w:rPr>
                <w:rFonts w:ascii="Times New Roman" w:hAnsi="Times New Roman" w:cs="Times New Roman"/>
              </w:rPr>
              <w:t xml:space="preserve">. Глава 3,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108 – 225 -пневмонии.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b/>
                <w:bCs/>
              </w:rPr>
              <w:t xml:space="preserve">Патологическая анатомия. Под редакцией академика РАЕН 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</w:rPr>
              <w:t>В.С.Паукова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Учебник в двух томах, 2015г. Том 1, глава 4 – воспаление. Глава 11,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415-417 болезни дыхательной системы, механизмы защиты дыхательной системы. Стр421-433 – пневмонии.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459-463 –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саркоидоз.стр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468-477 рак легкого.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BATES' Guide to Physical Examination and History Taking,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12th edition, chapter 8, pp 303-340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Macleod’s Clinical Examination 14</w:t>
            </w:r>
            <w:proofErr w:type="spellStart"/>
            <w:r w:rsidRPr="002D32C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p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 75-92 </w:t>
            </w:r>
            <w:r w:rsidRPr="002D32C5">
              <w:rPr>
                <w:rFonts w:ascii="Times New Roman" w:hAnsi="Times New Roman" w:cs="Times New Roman"/>
                <w:lang w:val="en-GB"/>
              </w:rPr>
              <w:t>respiratory system physical examination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Davidson’s Principles and practice of Medicine, 24th edition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2022.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 Chapter </w:t>
            </w:r>
            <w:r w:rsidRPr="003D10F8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3D10F8">
              <w:rPr>
                <w:rFonts w:ascii="Times New Roman" w:hAnsi="Times New Roman" w:cs="Times New Roman"/>
              </w:rPr>
              <w:t>Respiratorymedicine</w:t>
            </w:r>
            <w:proofErr w:type="spellEnd"/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Harrison's_Principles_of_Internal_Medicine_Loscalzo_21_ed_2022. </w:t>
            </w:r>
            <w:r w:rsidRPr="002D32C5">
              <w:rPr>
                <w:rFonts w:ascii="Times New Roman" w:hAnsi="Times New Roman" w:cs="Times New Roman"/>
                <w:lang w:val="en-GB"/>
              </w:rPr>
              <w:t>PART 7 Disorders of the Respiratory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en-GB"/>
              </w:rPr>
              <w:t>System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smallCaps/>
                <w:lang w:val="kk-KZ"/>
              </w:rPr>
            </w:pPr>
            <w:r w:rsidRPr="002D32C5">
              <w:rPr>
                <w:rFonts w:ascii="Times New Roman" w:hAnsi="Times New Roman" w:cs="Times New Roman"/>
                <w:smallCaps/>
                <w:lang w:val="kk-KZ"/>
              </w:rPr>
              <w:t>Ішкі Аурулар Пропедевтикасы (Оқу Құралы), Алматы, 2013, пп 11-39.</w:t>
            </w:r>
            <w:r w:rsidRPr="002D32C5">
              <w:rPr>
                <w:rFonts w:ascii="Times New Roman" w:hAnsi="Times New Roman" w:cs="Times New Roman"/>
                <w:b/>
                <w:bCs/>
                <w:smallCaps/>
                <w:lang w:val="kk-KZ"/>
              </w:rPr>
              <w:t>Тыныс алу жүйесі» модулі = модуль «Дыхательная система»: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Интеграцияланған оқулық: қазақ жəне орыс тiлдерiнде / — М.: Литтерра, 2014 ж. 11- 34 бет тыныс алу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lastRenderedPageBreak/>
              <w:t xml:space="preserve">жүйесі анатомиясы және физиологиясы.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35-70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бет физикалды зерханалық зерттеу.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71-89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>бет пневмония.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Infectious diseases, Chapter 14 Respiratory, head, and neck infections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Respiratory Medicine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, 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21</w:t>
            </w:r>
            <w:r w:rsidRPr="002D32C5">
              <w:rPr>
                <w:rFonts w:ascii="Times New Roman" w:hAnsi="Times New Roman" w:cs="Times New Roman"/>
                <w:lang w:val="kk-KZ"/>
              </w:rPr>
              <w:t>, Chapter 4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1, pp 518-545- lung infection bacterial. Chapter 42, pp 560-573, p 575 –lung infection fungal. Chapter 43, pp 586-600 - tuberculosis. Chapter 45, pp 630-637, p 640, 642, pp 645-649 - lung infection viral.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USMLE Step 2 CK Lecture Notes 2021,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Internal medicine</w:t>
            </w:r>
            <w:r w:rsidRPr="002D32C5">
              <w:rPr>
                <w:rFonts w:ascii="Times New Roman" w:hAnsi="Times New Roman" w:cs="Times New Roman"/>
                <w:lang w:val="en-US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Chapter 7, 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pp 254-265.  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Chapter 9, pp 381-382, pp 396-398.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Kendig'sDisorders of theRespiratory Tractin Children</w:t>
            </w:r>
            <w:r w:rsidRPr="002D32C5">
              <w:rPr>
                <w:rFonts w:ascii="Times New Roman" w:hAnsi="Times New Roman" w:cs="Times New Roman"/>
                <w:lang w:val="en-GB"/>
              </w:rPr>
              <w:t>, 9</w:t>
            </w:r>
            <w:r w:rsidRPr="002D32C5">
              <w:rPr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 Edition, 2019, Chapter 25, pp 1597-1628 – lung infection bacterial.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LippincotIllustrated Reviews: Pharmacology</w:t>
            </w:r>
            <w:r w:rsidRPr="002D32C5">
              <w:rPr>
                <w:rFonts w:ascii="Times New Roman" w:hAnsi="Times New Roman" w:cs="Times New Roman"/>
                <w:lang w:val="en-GB"/>
              </w:rPr>
              <w:t>, 7</w:t>
            </w:r>
            <w:r w:rsidRPr="002D32C5">
              <w:rPr>
                <w:rFonts w:ascii="Times New Roman" w:hAnsi="Times New Roman" w:cs="Times New Roman"/>
                <w:lang w:val="kk-KZ"/>
              </w:rPr>
              <w:t>th Edition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2019,  Chapters 28-34.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Pr="002D32C5">
                <w:rPr>
                  <w:rStyle w:val="a5"/>
                  <w:rFonts w:ascii="Times New Roman" w:hAnsi="Times New Roman" w:cs="Times New Roman"/>
                  <w:lang w:val="kk-KZ"/>
                </w:rPr>
                <w:t>https://emedicine.medscape.com/article/299425-overview</w:t>
              </w:r>
            </w:hyperlink>
            <w:r w:rsidRPr="002D32C5">
              <w:rPr>
                <w:rFonts w:ascii="Times New Roman" w:hAnsi="Times New Roman" w:cs="Times New Roman"/>
                <w:lang w:val="kk-KZ"/>
              </w:rPr>
              <w:t xml:space="preserve"> -Lung Abscess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Robbins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ssential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athology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2021, Chapter 10, pp 172-182 - pneumonia, tuberculosis, lung malignancy pathology. Pp 169-171 – </w:t>
            </w:r>
            <w:proofErr w:type="spellStart"/>
            <w:r w:rsidRPr="002D32C5">
              <w:rPr>
                <w:rFonts w:ascii="Times New Roman" w:hAnsi="Times New Roman" w:cs="Times New Roman"/>
                <w:lang w:val="en-US"/>
              </w:rPr>
              <w:t>sarcoidosis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USMLEStep 1Lecture Notes2021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Pathology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. Chapter 3, pp 13-20 – inflammation. Chapter 14, pp 118-121- pneumonia, TB,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sarcoidosis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pathology.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William Herring LEARNING RADIOLOGY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Recognizing the Basics 4th Edition, 2020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en-GB"/>
              </w:rPr>
              <w:lastRenderedPageBreak/>
              <w:t xml:space="preserve">Chapter 3, pp 14-24 Recognizing Normal Pulmonary Anatomy; Chapter 6, pp 47-51 Recognizing the Causes of an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Opacified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Hemithorax;Chapter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9, pp 70-76 Recognizing Pneumonia; chapter 11 pp 95-101 nodule/mass in the lung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Ronald L. Eisenberg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2D32C5">
              <w:rPr>
                <w:rFonts w:ascii="Times New Roman" w:hAnsi="Times New Roman" w:cs="Times New Roman"/>
                <w:lang w:val="kk-KZ"/>
              </w:rPr>
              <w:t>What Radiology ResidentsNeed to Know: ChestRadiology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2020, Chapter 6, pp 55-81 – pneumonia, TB. Pp 117-143 – lung </w:t>
            </w:r>
            <w:proofErr w:type="spellStart"/>
            <w:r w:rsidRPr="002D32C5">
              <w:rPr>
                <w:rFonts w:ascii="Times New Roman" w:hAnsi="Times New Roman" w:cs="Times New Roman"/>
                <w:lang w:val="en-US"/>
              </w:rPr>
              <w:t>neoplasms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2. Работа с пациентом – не </w:t>
            </w:r>
            <w:r w:rsidRPr="003D10F8">
              <w:rPr>
                <w:rFonts w:ascii="Times New Roman" w:hAnsi="Times New Roman" w:cs="Times New Roman"/>
              </w:rPr>
              <w:lastRenderedPageBreak/>
              <w:t>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 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Синдром полости в </w:t>
            </w:r>
            <w:r w:rsidRPr="003D10F8">
              <w:rPr>
                <w:rFonts w:ascii="Times New Roman" w:hAnsi="Times New Roman" w:cs="Times New Roman"/>
              </w:rPr>
              <w:lastRenderedPageBreak/>
              <w:t>лёгком (абсцесс, каверна, буллы)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10F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Метод проведения занятия </w:t>
            </w:r>
            <w:r w:rsidRPr="003D10F8">
              <w:rPr>
                <w:rFonts w:ascii="Times New Roman" w:hAnsi="Times New Roman" w:cs="Times New Roman"/>
                <w:b/>
              </w:rPr>
              <w:t>–  ТБЛ.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</w:rPr>
              <w:t xml:space="preserve">Определение полости в легком, этиология, патогенез, </w:t>
            </w:r>
            <w:r w:rsidRPr="003D10F8">
              <w:rPr>
                <w:rFonts w:ascii="Times New Roman" w:hAnsi="Times New Roman" w:cs="Times New Roman"/>
              </w:rPr>
              <w:lastRenderedPageBreak/>
              <w:t xml:space="preserve">классификация. Клинические проявления и анамнез жизни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(жалобы, анамнез, данные общего физикального обследования и обследования дыхательной системы) </w:t>
            </w:r>
            <w:r w:rsidRPr="003D10F8">
              <w:rPr>
                <w:rFonts w:ascii="Times New Roman" w:hAnsi="Times New Roman" w:cs="Times New Roman"/>
              </w:rPr>
              <w:t xml:space="preserve">у пациентов с абсцессом, гангреной легкого, кавернами, буллами легких. Группы риска.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пациентов, оценку жизненных показателей с абсцессом, гангреной легкого, кавернами, буллами легких. </w:t>
            </w:r>
            <w:proofErr w:type="gramStart"/>
            <w:r w:rsidRPr="003D10F8">
              <w:rPr>
                <w:rFonts w:ascii="Times New Roman" w:hAnsi="Times New Roman" w:cs="Times New Roman"/>
              </w:rPr>
              <w:t>Особенности лабораторной и визуальной диагностики больных с абсцессом, гангреной легкого, кавернами, буллами легких (</w:t>
            </w:r>
            <w:r w:rsidRPr="003D10F8">
              <w:rPr>
                <w:rFonts w:ascii="Times New Roman" w:hAnsi="Times New Roman" w:cs="Times New Roman"/>
                <w:lang w:val="kk-KZ"/>
              </w:rPr>
              <w:t>анализы крови, мокроты, бактериологический посев мокроты, крови, рентген грудной клетки, КТ и МРТ грудной клетки, ПЭТ и др. Дифференциальная диагностика различных видов полостных образований в легком.</w:t>
            </w:r>
            <w:proofErr w:type="gramEnd"/>
            <w:r w:rsidRPr="003D10F8">
              <w:rPr>
                <w:rFonts w:ascii="Times New Roman" w:hAnsi="Times New Roman" w:cs="Times New Roman"/>
                <w:lang w:val="kk-KZ"/>
              </w:rPr>
              <w:t xml:space="preserve"> Дифференциальная диагностика с туберкулезом, онкопатологией и др. Осложенения. Методы лечения. Показания к хирургическому лечению. Дренирование полости. Классификация муколитиков, механизм действия, наиболее важные противопоказания и побочные эффекты.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  <w:lang w:val="kk-KZ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 xml:space="preserve">Цель занятия: Тактика ведения и лечения при </w:t>
            </w:r>
            <w:r w:rsidRPr="003D10F8">
              <w:rPr>
                <w:rFonts w:ascii="Times New Roman" w:hAnsi="Times New Roman" w:cs="Times New Roman"/>
                <w:b/>
              </w:rPr>
              <w:t>синдроме полости в лёгком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знает рентгенологические и КТ признаки абсцесса легкого, гангрены легкого.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умеет выбирать тактику лечения   соответственно степени тяжести – амбулаторное или госпитальное лечение, в общей палате или в ОРИТ.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выявлять предположительный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патоген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(внебольничный/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вн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  <w:lang w:val="kk-KZ"/>
              </w:rPr>
              <w:t>утрибольничный возбудитель, специфические возбудители соответсвенно анамнезу пациента).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выбирать медикаментозное лечение   соответственно степени тяжести и предполагаемого возбудителя при типичной,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атипичной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и вирусной пневмонии.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- знает основные принципы применения антибактериальной терапии,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муколитиков</w:t>
            </w:r>
            <w:proofErr w:type="spellEnd"/>
            <w:r w:rsidRPr="003D10F8">
              <w:rPr>
                <w:rFonts w:ascii="Times New Roman" w:hAnsi="Times New Roman" w:cs="Times New Roman"/>
              </w:rPr>
              <w:t>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lastRenderedPageBreak/>
              <w:t xml:space="preserve">- может обосновать выбор антибактериального препарата (на основании предполагаемого возбудителя, результатов культурологического анализа, механизма действия препарата, тяжести состояния пациента).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может назвать критерии эффективности лечения, сроки и методы контроля лечения.  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СРС</w:t>
            </w:r>
            <w:r w:rsidRPr="003D10F8">
              <w:rPr>
                <w:rFonts w:ascii="Times New Roman" w:hAnsi="Times New Roman" w:cs="Times New Roman"/>
              </w:rPr>
              <w:t xml:space="preserve">: 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«Буллёзная болезнь лёгких: патогенез, клиника и осложнения (пневмоторакс, дыхательная недостаточность)»</w:t>
            </w:r>
            <w:r w:rsidRPr="003D10F8">
              <w:rPr>
                <w:rFonts w:ascii="Times New Roman" w:hAnsi="Times New Roman" w:cs="Times New Roman"/>
              </w:rPr>
              <w:t xml:space="preserve">. 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Обзор литературы, презентация с докладом.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10F8">
              <w:rPr>
                <w:rFonts w:ascii="Times New Roman" w:hAnsi="Times New Roman" w:cs="Times New Roman"/>
              </w:rPr>
              <w:t xml:space="preserve">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 xml:space="preserve">«Роль иммунитета и факторов риска (курение, алкоголизм, сахарный диабет) в развитии абсцесса лёгкого».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Форма выполнения: видео для пациентов.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Davidson’s Principles and practice of Medicine, 24th edition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2022.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10F8">
              <w:rPr>
                <w:rFonts w:ascii="Times New Roman" w:hAnsi="Times New Roman" w:cs="Times New Roman"/>
                <w:lang w:val="en-US"/>
              </w:rPr>
              <w:lastRenderedPageBreak/>
              <w:t xml:space="preserve">Chapter </w:t>
            </w:r>
            <w:r w:rsidRPr="003D10F8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3D10F8">
              <w:rPr>
                <w:rFonts w:ascii="Times New Roman" w:hAnsi="Times New Roman" w:cs="Times New Roman"/>
              </w:rPr>
              <w:t>Respiratorymedicine</w:t>
            </w:r>
            <w:proofErr w:type="spellEnd"/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Harrison's_Principles_of_Internal_Medicine_Loscalzo_21_ed_2022. </w:t>
            </w:r>
            <w:r w:rsidRPr="002D32C5">
              <w:rPr>
                <w:rFonts w:ascii="Times New Roman" w:hAnsi="Times New Roman" w:cs="Times New Roman"/>
                <w:lang w:val="en-GB"/>
              </w:rPr>
              <w:t>PART 7 Disorders of the Respiratory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en-GB"/>
              </w:rPr>
              <w:t>System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smallCaps/>
                <w:lang w:val="kk-KZ"/>
              </w:rPr>
            </w:pPr>
            <w:r w:rsidRPr="002D32C5">
              <w:rPr>
                <w:rFonts w:ascii="Times New Roman" w:hAnsi="Times New Roman" w:cs="Times New Roman"/>
                <w:smallCaps/>
                <w:lang w:val="kk-KZ"/>
              </w:rPr>
              <w:t>Ішкі Аурулар Пропедевтикасы (Оқу Құралы), Алматы, 2013, пп 11-39.</w:t>
            </w:r>
            <w:r w:rsidRPr="002D32C5">
              <w:rPr>
                <w:rFonts w:ascii="Times New Roman" w:hAnsi="Times New Roman" w:cs="Times New Roman"/>
                <w:b/>
                <w:bCs/>
                <w:smallCaps/>
                <w:lang w:val="kk-KZ"/>
              </w:rPr>
              <w:t>Тыныс алу жүйесі» модулі = модуль «Дыхательная система»: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 Интеграцияланған оқулық: қазақ жəне орыс тiлдерiнде / — М.: Литтерра, 2014 ж. 11- 34 бет тыныс алу жүйесі анатомиясы және физиологиясы.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35-70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бет физикалды зерханалық зерттеу. </w:t>
            </w:r>
            <w:r w:rsidRPr="002D32C5">
              <w:rPr>
                <w:rFonts w:ascii="Times New Roman" w:hAnsi="Times New Roman" w:cs="Times New Roman"/>
                <w:smallCaps/>
                <w:lang w:val="en-GB"/>
              </w:rPr>
              <w:t xml:space="preserve">71-89 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>бет пневмония.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Infectious diseases, Chapter 14 Respiratory, head, and neck infections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Respiratory Medicine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, 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21</w:t>
            </w:r>
            <w:r w:rsidRPr="002D32C5">
              <w:rPr>
                <w:rFonts w:ascii="Times New Roman" w:hAnsi="Times New Roman" w:cs="Times New Roman"/>
                <w:lang w:val="kk-KZ"/>
              </w:rPr>
              <w:t>, Chapter 4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1, pp 518-545- lung infection bacterial. Chapter 42, pp 560-573, p 575 –lung infection fungal. Chapter 43, pp 586-600 - tuberculosis. Chapter 45, pp 630-637, p 640, 642, pp 645-649 - lung infection viral.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USMLE Step 2 CK Lecture Notes 2021,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Internal medicine</w:t>
            </w:r>
            <w:r w:rsidRPr="002D32C5">
              <w:rPr>
                <w:rFonts w:ascii="Times New Roman" w:hAnsi="Times New Roman" w:cs="Times New Roman"/>
                <w:lang w:val="en-US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Chapter 7, 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pp 254-265.  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Chapter 9, pp 381-382, pp 396-398.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Kendig'sDisorders of theRespiratory Tractin Children</w:t>
            </w:r>
            <w:r w:rsidRPr="002D32C5">
              <w:rPr>
                <w:rFonts w:ascii="Times New Roman" w:hAnsi="Times New Roman" w:cs="Times New Roman"/>
                <w:lang w:val="en-GB"/>
              </w:rPr>
              <w:t>, 9</w:t>
            </w:r>
            <w:r w:rsidRPr="002D32C5">
              <w:rPr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 Edition, 2019, Chapter 25, pp 1597-1628 – lung infection bacterial.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LippincotIllustrated Reviews: Pharmacology</w:t>
            </w:r>
            <w:r w:rsidRPr="002D32C5">
              <w:rPr>
                <w:rFonts w:ascii="Times New Roman" w:hAnsi="Times New Roman" w:cs="Times New Roman"/>
                <w:lang w:val="en-GB"/>
              </w:rPr>
              <w:t>, 7</w:t>
            </w:r>
            <w:r w:rsidRPr="002D32C5">
              <w:rPr>
                <w:rFonts w:ascii="Times New Roman" w:hAnsi="Times New Roman" w:cs="Times New Roman"/>
                <w:lang w:val="kk-KZ"/>
              </w:rPr>
              <w:t>th Edition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2019,  Chapters 28-34.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2D32C5">
                <w:rPr>
                  <w:rStyle w:val="a5"/>
                  <w:rFonts w:ascii="Times New Roman" w:hAnsi="Times New Roman" w:cs="Times New Roman"/>
                  <w:lang w:val="kk-KZ"/>
                </w:rPr>
                <w:t>https://emedicine.medscape.com/article/299425-overview</w:t>
              </w:r>
            </w:hyperlink>
            <w:r w:rsidRPr="002D32C5">
              <w:rPr>
                <w:rFonts w:ascii="Times New Roman" w:hAnsi="Times New Roman" w:cs="Times New Roman"/>
                <w:lang w:val="kk-KZ"/>
              </w:rPr>
              <w:t xml:space="preserve"> -Lung Abscess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Robbins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ssential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athology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2021, Chapter 10, pp 172-182 - pneumonia, tuberculosis, lung malignancy pathology. Pp 169-171 – </w:t>
            </w:r>
            <w:proofErr w:type="spellStart"/>
            <w:r w:rsidRPr="002D32C5">
              <w:rPr>
                <w:rFonts w:ascii="Times New Roman" w:hAnsi="Times New Roman" w:cs="Times New Roman"/>
                <w:lang w:val="en-US"/>
              </w:rPr>
              <w:t>sarcoidosis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USMLEStep 1Lecture Notes2021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Pathology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. Chapter 3, pp 13-20 – inflammation. Chapter 14, pp 118-121- pneumonia, TB,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sarcoidosis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pathology.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William Herring LEARNING RADIOLOGY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Recognizing the Basics 4th Edition, 2020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en-GB"/>
              </w:rPr>
              <w:t xml:space="preserve">Chapter 3, pp 14-24 Recognizing Normal Pulmonary Anatomy; Chapter 6, pp 47-51 Recognizing the Causes of an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Opacified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Hemithorax;Chapter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9, pp 70-76 Recognizing Pneumonia; chapter 11 pp 95-101 nodule/mass in the lung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1" w:hanging="142"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Ronald L. Eisenberg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2D32C5">
              <w:rPr>
                <w:rFonts w:ascii="Times New Roman" w:hAnsi="Times New Roman" w:cs="Times New Roman"/>
                <w:lang w:val="kk-KZ"/>
              </w:rPr>
              <w:t>What Radiology ResidentsNeed to Know: ChestRadiology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2020, Chapter 6, pp 55-81 – pneumonia, TB. Pp 117-143 – lung </w:t>
            </w:r>
            <w:proofErr w:type="spellStart"/>
            <w:r w:rsidRPr="002D32C5">
              <w:rPr>
                <w:rFonts w:ascii="Times New Roman" w:hAnsi="Times New Roman" w:cs="Times New Roman"/>
                <w:lang w:val="en-US"/>
              </w:rPr>
              <w:t>neoplasms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2. Работа с </w:t>
            </w:r>
            <w:r w:rsidRPr="003D10F8">
              <w:rPr>
                <w:rFonts w:ascii="Times New Roman" w:hAnsi="Times New Roman" w:cs="Times New Roman"/>
              </w:rPr>
              <w:lastRenderedPageBreak/>
              <w:t>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Синдром плеврального выпота</w:t>
            </w:r>
            <w:r w:rsidRPr="003D10F8"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3D10F8">
              <w:rPr>
                <w:rFonts w:ascii="Times New Roman" w:hAnsi="Times New Roman" w:cs="Times New Roman"/>
              </w:rPr>
              <w:t xml:space="preserve">Пневмоторакс.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10F8">
              <w:rPr>
                <w:rFonts w:ascii="Times New Roman" w:hAnsi="Times New Roman" w:cs="Times New Roman"/>
                <w:b/>
                <w:lang w:val="kk-KZ"/>
              </w:rPr>
              <w:t xml:space="preserve">Метод проведения занятия </w:t>
            </w:r>
            <w:r w:rsidRPr="003D10F8">
              <w:rPr>
                <w:rFonts w:ascii="Times New Roman" w:hAnsi="Times New Roman" w:cs="Times New Roman"/>
                <w:b/>
              </w:rPr>
              <w:t>–  ТБЛ.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Состав нормальной плевральной жидкости. Этиология, патогенез, классификация плеврального выпота. Определение, визуальные  характеристики и состав транссудативного и экссудативного выпота, гнойного плеврита, эмпиемы плевры, туберкулезного выпота. Клинические  проявления у пациента с выпотом в плевральной полости (жалобы, анамнез, данные общего физикального обследования и обследования дыхательной системы) на примере типичной бактериальной пневмонии осложненной выпотом и эмпиемой плевры.  </w:t>
            </w:r>
            <w:r w:rsidRPr="003D10F8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пациента, оценку жизненных показателей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. Лабораторная диагностика и визуальная диагностика – анализы выпотной жидкости,  крови, мокроты, бактериологический посев мокроты,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крови, УЗИ плевральной полости, рентген грудной клетки, КТ и МРТ грудной клетки, ПЭТ и др. Дифференциальная диагностика  различных видов плеврального выпота. Лечение пациента с плевральным выпотом. Алгоритм проведения  пункции плевральной полости.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Определение и  этиология пневмоторакса, патофизиология нарушения дыхания при пневмотораксе. Клиническая проявления у пациента с пневмотораксом (жалобы, анамнез, данные общего физикального обследования и обследования дыхательной системы) на примере ненапряженного и напряженного пневмоторакса. Визуальная диагностика при пневмотораксе –рентген грудной клетки, КТ и МРТ грудной клетки.  Лечение пациента с плевмотораксом. Алгоритм проведения  пункции плевральной полости при пневмотораксе.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Цель занятия: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 xml:space="preserve">диагностика и лечение плеврального выпота.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проводить целенаправленный опрос пациента с одышкой и плевритной болью.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умеет выявлять факторы риска развития плеврального выпота при опросе пациента (анамнез, уточнение симптомов, хронология развития симптомов,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эпид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.а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>намнез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>, сопутствующие хронические и острые заболевания, иммунный статус пациента)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выделять симптомы плеврального выпота – при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обследовании.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-может подтвердить предполагаемый диагноз плеврального выпота лабораторно- инструментальными методами, интерпретировать результаты анализа плевральной жидкости, рентген, УЗИ, КТ признаки выпота, эмпиемы плевры.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bookmarkStart w:id="1" w:name="_Hlk112692495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знает алгоритм выполнения плевральной пункции при выпоте, показания и противопоказания в процедуре.  </w:t>
            </w:r>
          </w:p>
          <w:bookmarkEnd w:id="1"/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знает принципы лечения пациентов с плевральным выпотом различной этиологии. 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умеет выявлять факторы риска развития пневмоторакса при 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lastRenderedPageBreak/>
              <w:t xml:space="preserve">опросе пациента (анамнез, уточнение симптомов, хронология развития симптомов,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эпид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.а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>намнез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>, сопутствующие хронические и острые заболевания).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выделять симптомы пневмоторакса – при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прифизикальном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обследовании.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-может подтвердить предполагаемый диагноз пневмоторакса инструментальными методами исследования. Знает рентгенологические отличия плеврального выпота и пневмоторакса на рентген и КТ снимках.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з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нает алгоритм выполнения плевральной пункции при пневмотораксе, показания и противопоказания в процедуре. 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СРС</w:t>
            </w:r>
            <w:r w:rsidRPr="003D10F8">
              <w:rPr>
                <w:rFonts w:ascii="Times New Roman" w:hAnsi="Times New Roman" w:cs="Times New Roman"/>
              </w:rPr>
              <w:t xml:space="preserve">: Тема: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 xml:space="preserve">«Напряжённый пневмоторакс: патофизиология, клиника, неотложная помощь». «Современные методы лечения пневмоторакса: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плевродез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видеоторакоскопическая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 хирургия»</w:t>
            </w:r>
            <w:r w:rsidRPr="003D10F8">
              <w:rPr>
                <w:rFonts w:ascii="Times New Roman" w:hAnsi="Times New Roman" w:cs="Times New Roman"/>
              </w:rPr>
              <w:t xml:space="preserve"> 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Обзор литературы, презентация с докладом.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3D10F8">
              <w:rPr>
                <w:rFonts w:ascii="Times New Roman" w:hAnsi="Times New Roman" w:cs="Times New Roman"/>
              </w:rPr>
              <w:t>. М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3D10F8">
              <w:rPr>
                <w:rFonts w:ascii="Times New Roman" w:hAnsi="Times New Roman" w:cs="Times New Roman"/>
              </w:rPr>
              <w:t>ГЭОТАР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3D10F8">
              <w:rPr>
                <w:rFonts w:ascii="Times New Roman" w:hAnsi="Times New Roman" w:cs="Times New Roman"/>
              </w:rPr>
              <w:t>г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D10F8">
              <w:rPr>
                <w:rFonts w:ascii="Times New Roman" w:hAnsi="Times New Roman" w:cs="Times New Roman"/>
              </w:rPr>
              <w:t>глава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-6 .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NicholasJTalley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BradFrankum&amp;DavidCurrow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>. Essentials of Internal medicine Elsevier. 3d edition, Chapter 8, p 181-189 (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Электронныйресурс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>).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Harrisson’s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Manual of Medicine/ 20th Edition, Section 8, p. 658-666, p.2220-2244.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4. History and Clinical Examination at a Glance Third edition Jonathan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Gleadle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132-139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стр</w:t>
            </w:r>
            <w:proofErr w:type="spellEnd"/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5. Graham </w:t>
            </w:r>
            <w:proofErr w:type="gramStart"/>
            <w:r w:rsidRPr="003D10F8">
              <w:rPr>
                <w:rFonts w:ascii="Times New Roman" w:hAnsi="Times New Roman" w:cs="Times New Roman"/>
                <w:lang w:val="en-US"/>
              </w:rPr>
              <w:t>Douglas ,</w:t>
            </w:r>
            <w:proofErr w:type="gramEnd"/>
            <w:r w:rsidRPr="003D10F8">
              <w:rPr>
                <w:rFonts w:ascii="Times New Roman" w:hAnsi="Times New Roman" w:cs="Times New Roman"/>
                <w:lang w:val="en-US"/>
              </w:rPr>
              <w:t xml:space="preserve"> Fiona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Nicol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Macleods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Clinical Examination._ 4th_edition_2016, 40-74 pages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lastRenderedPageBreak/>
              <w:t>6. Brent G. Petty. Basic Electrocardiography Second Edition – 2020, 1-19  p, 93-103 p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7.Струтынский А.В. Электрокардиограмма – 14-е изд. М: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Медпресс-информ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– 2012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8. Пороки сердца. Руководства для практических врачей. – М: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– 2019г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Ішкіауруларпропедевтикасы</w:t>
            </w:r>
            <w:proofErr w:type="spellEnd"/>
            <w:r w:rsidRPr="002D32C5">
              <w:rPr>
                <w:rFonts w:ascii="Times New Roman" w:hAnsi="Times New Roman" w:cs="Times New Roman"/>
              </w:rPr>
              <w:t>: оқулық  — М.: ГЭОТАР-Медиа,2015, Тарау-6: ил. Н.А. Мухин, В.С. Моисеев;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10. </w:t>
            </w:r>
            <w:hyperlink r:id="rId7" w:history="1"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rermedapps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mitral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stenosis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osce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guide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 </w:t>
            </w:r>
          </w:p>
        </w:tc>
      </w:tr>
      <w:tr w:rsidR="00B532C2" w:rsidRPr="003D10F8" w:rsidTr="00F86A91">
        <w:trPr>
          <w:trHeight w:val="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10F8">
              <w:rPr>
                <w:rFonts w:ascii="Times New Roman" w:hAnsi="Times New Roman" w:cs="Times New Roman"/>
              </w:rPr>
              <w:t>Обструктивный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синдром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>Метод проведения занятия – ТБЛ.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  <w:lang w:val="kk-KZ"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День 1. Цель занятия: диагностика и лечение 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заболевании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 xml:space="preserve"> с синдромом бронхообструкции. Бронхиальная астма.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Обструкция верхних дыхательных путей – инородное тело, ларингит,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эпиглотит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. Этиология и патогенез ларингита,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эпиглоттита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.  Клинические проявления обструкции дыхательных путей (жалобы, анамнез, данные общего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физикального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обследования и обследования дыхательной системы) при обструкции инородными телами (человек/ ребенок подавился), при ларингите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эпиглоттите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. Визуальная и лабораторная диагностика при обструкции верхних дыхательных путей. Неотложная помощь и лечение.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D10F8">
              <w:rPr>
                <w:rFonts w:ascii="Times New Roman" w:hAnsi="Times New Roman" w:cs="Times New Roman"/>
              </w:rPr>
              <w:t>Обструктивные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заболевания нижних дыхательных путей - бронхиальная астма. Определение, этиология, патогенез/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и иммунопатогенез бронхиальной астмы. Клинические проявления заболевания у пациента (жалобы, анамнез, данные общего физикального обследования и обследования дыхательной системы) на примере БА у ребенка и у взрослого. Провести физикальное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 xml:space="preserve">обследование пациента, оценку жизненных показателей.  Лабораторная диагностика и визуальная диагностика при БА – спирометрия, пробы с бронхолитиками,  анализ  мокроты, анализ крови, рентген грудной клетки, КТ. Дифференциальная диагностика обструкции нижних дыхательных путей между астмой, ХОБЛ по клиническим проявлениям, данным спирографии,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Осложнения при астме - астматический статус. Различие между анафилаксией по астматическому типу и собственно астматическим статусом – различие в анамнезе, клинических проявлениях, патогенезе развития (3 стадии развития анафилактической реакции), различия в оказании помощи и лечения.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Клинические проявления, визуальная и лабораторная диагностика.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Основные принципы лечения пациентов с астмой, определение тяжести состояния (критерии дыхательной недостаточности), </w:t>
            </w:r>
            <w:r w:rsidRPr="003D10F8">
              <w:rPr>
                <w:rFonts w:ascii="Times New Roman" w:hAnsi="Times New Roman" w:cs="Times New Roman"/>
              </w:rPr>
              <w:t xml:space="preserve"> критерии течения астмы, </w:t>
            </w:r>
            <w:r w:rsidRPr="003D10F8">
              <w:rPr>
                <w:rFonts w:ascii="Times New Roman" w:hAnsi="Times New Roman" w:cs="Times New Roman"/>
                <w:lang w:val="kk-KZ"/>
              </w:rPr>
              <w:t>критерии госпитализации. Классификация препаратов для лечения астмы (ингаляционные глюкокортикоиды, бронхолитики, холиномиметики,  модификаторы лейкотриенов, антигистаминные препараты, муколитики и др.). Механизм действия, показания к применению. Наиболее важные противопоказания и побочные эффекты.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Контроль эффективности лечения астмы, дневник наблюдения пациента, пикфлоуметрия.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  <w:lang w:val="kk-KZ"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День 2. Цель занятия: диагностика и лечение 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заболевании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 xml:space="preserve"> с синдромом бронхообструкции. ХОБЛ.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D10F8">
              <w:rPr>
                <w:rFonts w:ascii="Times New Roman" w:hAnsi="Times New Roman" w:cs="Times New Roman"/>
              </w:rPr>
              <w:t>Обструктивные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заболевания нижних дыхательных путей - ХОБЛ – хроническая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обструктивная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болезнь легких. Определение, этиология, патогенез/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и иммунопатогенез ХОБЛ. Клинические проявления заболевания у пациента (жалобы, анамнез, данные общего физикального обследования и обследования дыхательной системы) на примере ХОБЛ. Провести физикальное обследование пациента, оценку жизненных показателей.  Лабораторная диагностика и визуальная диагностика при ХОБЛ – спирометрия, пробы с бронхолитиками,  анализ  мокроты, анализ крови, рентген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 xml:space="preserve">грудной клетки, КТ и МРТ грудной клетки, ПЭТ и др. Дифференциальная диагностика обструкции нижних дыхательных путей между астмой, ХОБЛ по клиническим проявлениям, данным спирографии,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Осложнения при ХОБЛ - легочная гипертензия, легочное сердце. Клинические проявления, визуальная и лабораторная диагностика.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Основные принципы лечения пациентов с ХОБЛ, определение тяжести состояния (критерии дыхательной недостаточности), критерии госпитализации. Классификация препаратов для лечения ХОБЛ (бронхолитики, холиномиметики,  стероиды, модификаторы лейкотриенов, муколитики и др.). Механизм действия, показания к применению. Наиболее важные противопоказания и побочные эффекты.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- Уметь проводить целенаправленный расспрос и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физикальное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обследование у пациентов с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бронхообструктивным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синдромом.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- Умеет определять и использовать диагностические методы исследования функции внешнего дыхания – спирография,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пикфлуометрия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>, интерпретировать результаты.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Интерпретировать основные данные лабораторной и визуальной диагностики.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- Знает классификацию, механизм действия,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фармакокинетику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, побочные эффекты, показания и противопоказания основных препаратов для лечения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бронхообструктивного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синдрома.</w:t>
            </w:r>
          </w:p>
          <w:p w:rsidR="00B532C2" w:rsidRPr="002D32C5" w:rsidRDefault="00B532C2" w:rsidP="00F86A91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- Демонстрирует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3D10F8">
              <w:rPr>
                <w:rFonts w:ascii="Times New Roman" w:hAnsi="Times New Roman" w:cs="Times New Roman"/>
              </w:rPr>
              <w:t>. М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3D10F8">
              <w:rPr>
                <w:rFonts w:ascii="Times New Roman" w:hAnsi="Times New Roman" w:cs="Times New Roman"/>
              </w:rPr>
              <w:t>ГЭОТАР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3D10F8">
              <w:rPr>
                <w:rFonts w:ascii="Times New Roman" w:hAnsi="Times New Roman" w:cs="Times New Roman"/>
              </w:rPr>
              <w:t>г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D10F8">
              <w:rPr>
                <w:rFonts w:ascii="Times New Roman" w:hAnsi="Times New Roman" w:cs="Times New Roman"/>
              </w:rPr>
              <w:t>глава</w:t>
            </w:r>
            <w:r w:rsidRPr="003D10F8">
              <w:rPr>
                <w:rFonts w:ascii="Times New Roman" w:hAnsi="Times New Roman" w:cs="Times New Roman"/>
                <w:lang w:val="en-US"/>
              </w:rPr>
              <w:t xml:space="preserve">-6 .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NicholasJTalley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BradFrankum&amp;DavidCurrow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>. Essentials of Internal medicine Elsevier. 3d edition, Chapter 8, p 172-181 (</w:t>
            </w:r>
            <w:proofErr w:type="spellStart"/>
            <w:r w:rsidRPr="003D10F8">
              <w:rPr>
                <w:rFonts w:ascii="Times New Roman" w:hAnsi="Times New Roman" w:cs="Times New Roman"/>
              </w:rPr>
              <w:t>Электронныйресурс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>).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Harrisson’s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Manual of Medicine/ 20th Edition, Section 8, p. 684-689, p.2220-2244.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4. History and Clinical Examination at a Glance Third edition Jonathan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Gleadle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– 70-72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>, 126-128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5. Graham </w:t>
            </w:r>
            <w:proofErr w:type="gramStart"/>
            <w:r w:rsidRPr="003D10F8">
              <w:rPr>
                <w:rFonts w:ascii="Times New Roman" w:hAnsi="Times New Roman" w:cs="Times New Roman"/>
                <w:lang w:val="en-US"/>
              </w:rPr>
              <w:t>Douglas ,</w:t>
            </w:r>
            <w:proofErr w:type="gramEnd"/>
            <w:r w:rsidRPr="003D10F8">
              <w:rPr>
                <w:rFonts w:ascii="Times New Roman" w:hAnsi="Times New Roman" w:cs="Times New Roman"/>
                <w:lang w:val="en-US"/>
              </w:rPr>
              <w:t xml:space="preserve"> Fiona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Nicol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.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Macleods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 Clinical Examination._ 4th_edition_2016, 40-74 pages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>6. Brent G. Petty. Basic Electrocardiography Second Edition – 2020, 49-65  p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7. Joseph </w:t>
            </w:r>
            <w:proofErr w:type="spellStart"/>
            <w:r w:rsidRPr="003D10F8">
              <w:rPr>
                <w:rFonts w:ascii="Times New Roman" w:hAnsi="Times New Roman" w:cs="Times New Roman"/>
                <w:lang w:val="en-US"/>
              </w:rPr>
              <w:t>Loscalzo</w:t>
            </w:r>
            <w:proofErr w:type="spellEnd"/>
            <w:r w:rsidRPr="003D10F8">
              <w:rPr>
                <w:rFonts w:ascii="Times New Roman" w:hAnsi="Times New Roman" w:cs="Times New Roman"/>
                <w:lang w:val="en-US"/>
              </w:rPr>
              <w:t xml:space="preserve">. HARRISON’S Cardiovascular Medicine – 2015, 32-40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lastRenderedPageBreak/>
              <w:t xml:space="preserve">8. Practical Cardiology First Edition: 2018, 12-25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lang w:val="en-US"/>
              </w:rPr>
              <w:t xml:space="preserve">9.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Ішкіауруларпропедевтикасы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gramStart"/>
            <w:r w:rsidRPr="002D32C5">
              <w:rPr>
                <w:rFonts w:ascii="Times New Roman" w:hAnsi="Times New Roman" w:cs="Times New Roman"/>
              </w:rPr>
              <w:t>оқулық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  —</w:t>
            </w:r>
            <w:proofErr w:type="gramEnd"/>
            <w:r w:rsidRPr="002D32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D32C5">
              <w:rPr>
                <w:rFonts w:ascii="Times New Roman" w:hAnsi="Times New Roman" w:cs="Times New Roman"/>
              </w:rPr>
              <w:t>М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2D32C5">
              <w:rPr>
                <w:rFonts w:ascii="Times New Roman" w:hAnsi="Times New Roman" w:cs="Times New Roman"/>
              </w:rPr>
              <w:t>ГЭОТАР</w:t>
            </w:r>
            <w:r w:rsidRPr="002D32C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2D32C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,2015,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-6: </w:t>
            </w:r>
            <w:r w:rsidRPr="002D32C5">
              <w:rPr>
                <w:rFonts w:ascii="Times New Roman" w:hAnsi="Times New Roman" w:cs="Times New Roman"/>
              </w:rPr>
              <w:t>ил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D32C5">
              <w:rPr>
                <w:rFonts w:ascii="Times New Roman" w:hAnsi="Times New Roman" w:cs="Times New Roman"/>
              </w:rPr>
              <w:t>Н.А. Мухин, В.С. Моисеев;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10.Струтынский А.В. Электрокардиограмма – 14-е изд. М: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Медпресс-информ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– 2012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</w:rPr>
              <w:t xml:space="preserve">11. Кардиология с иллюстрациями </w:t>
            </w:r>
            <w:proofErr w:type="spellStart"/>
            <w:r w:rsidRPr="002D32C5">
              <w:rPr>
                <w:rFonts w:ascii="Times New Roman" w:hAnsi="Times New Roman" w:cs="Times New Roman"/>
              </w:rPr>
              <w:t>Неттера</w:t>
            </w:r>
            <w:proofErr w:type="spellEnd"/>
            <w:r w:rsidRPr="002D32C5">
              <w:rPr>
                <w:rFonts w:ascii="Times New Roman" w:hAnsi="Times New Roman" w:cs="Times New Roman"/>
              </w:rPr>
              <w:t>/</w:t>
            </w:r>
            <w:proofErr w:type="spellStart"/>
            <w:r w:rsidRPr="002D32C5">
              <w:rPr>
                <w:rFonts w:ascii="Times New Roman" w:hAnsi="Times New Roman" w:cs="Times New Roman"/>
              </w:rPr>
              <w:t>Стафферр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Джордж А, Рунге Маршал С и </w:t>
            </w:r>
            <w:proofErr w:type="spellStart"/>
            <w:r w:rsidRPr="002D32C5">
              <w:rPr>
                <w:rFonts w:ascii="Times New Roman" w:hAnsi="Times New Roman" w:cs="Times New Roman"/>
              </w:rPr>
              <w:t>др</w:t>
            </w:r>
            <w:proofErr w:type="gramStart"/>
            <w:r w:rsidRPr="002D32C5">
              <w:rPr>
                <w:rFonts w:ascii="Times New Roman" w:hAnsi="Times New Roman" w:cs="Times New Roman"/>
              </w:rPr>
              <w:t>.п</w:t>
            </w:r>
            <w:proofErr w:type="gramEnd"/>
            <w:r w:rsidRPr="002D32C5">
              <w:rPr>
                <w:rFonts w:ascii="Times New Roman" w:hAnsi="Times New Roman" w:cs="Times New Roman"/>
              </w:rPr>
              <w:t>ерсанг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. – М: Издательство Панфилова,2021, 152-205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12. </w:t>
            </w:r>
            <w:hyperlink r:id="rId8" w:history="1"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rermedapps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mitral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stenosis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osce</w:t>
              </w:r>
              <w:proofErr w:type="spellEnd"/>
              <w:r w:rsidRPr="003D10F8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3D10F8">
                <w:rPr>
                  <w:rStyle w:val="a5"/>
                  <w:rFonts w:ascii="Times New Roman" w:hAnsi="Times New Roman" w:cs="Times New Roman"/>
                  <w:lang w:val="en-US"/>
                </w:rPr>
                <w:t>guide</w:t>
              </w:r>
              <w:r w:rsidRPr="003D10F8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Синдром повышенной воздушности легких.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 xml:space="preserve">Метод проведения занятия – 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студенческая мини </w:t>
            </w:r>
            <w:r w:rsidRPr="003D10F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конференция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532C2" w:rsidRPr="002D32C5" w:rsidRDefault="00B532C2" w:rsidP="00F86A91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Синдром повышенной воздушности легких на примере эмфиземы легких. Определение, классификация, этиология, патогенез эмфиземы легких. Клинические проявления заболевания у пациента (жалобы, анамнез, данные общего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физикального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обследования и обследования дыхательной системы). Провести </w:t>
            </w:r>
            <w:proofErr w:type="spellStart"/>
            <w:r w:rsidRPr="003D10F8">
              <w:rPr>
                <w:rFonts w:ascii="Times New Roman" w:hAnsi="Times New Roman" w:cs="Times New Roman"/>
              </w:rPr>
              <w:lastRenderedPageBreak/>
              <w:t>физикальное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обследование пациента, оценку жизненных показателей.  Лабораторная диагностика и визуальная диагностика при эмфиземе легких– </w:t>
            </w:r>
            <w:proofErr w:type="gramStart"/>
            <w:r w:rsidRPr="003D10F8">
              <w:rPr>
                <w:rFonts w:ascii="Times New Roman" w:hAnsi="Times New Roman" w:cs="Times New Roman"/>
              </w:rPr>
              <w:t>ан</w:t>
            </w:r>
            <w:proofErr w:type="gramEnd"/>
            <w:r w:rsidRPr="003D10F8">
              <w:rPr>
                <w:rFonts w:ascii="Times New Roman" w:hAnsi="Times New Roman" w:cs="Times New Roman"/>
              </w:rPr>
              <w:t xml:space="preserve">ализы крови, газы крови, анализ мокроты, спирометрия, рентген грудной клетки, КТ и МРТ грудной клетки, ПЭТ, и др.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Пропедевтика внутренних болезней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учебник / Мухин Н.А., Моисеев В.С., 2008.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Глава 5, стр 148-206</w:t>
            </w:r>
            <w:r w:rsidRPr="002D32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32C5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2D32C5">
              <w:rPr>
                <w:rFonts w:ascii="Times New Roman" w:hAnsi="Times New Roman" w:cs="Times New Roman"/>
              </w:rPr>
              <w:t xml:space="preserve"> обследование респираторной системы),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стр 243-247 – эмфизема легких.  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 xml:space="preserve"> Г.Е.Ройтберг, А.В.Струтынский. 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 xml:space="preserve">Внутренние болезни. Система органов дыхания, 2005 г. Глава 4, стр 237 – 299 – хронический бронхит, ХОБЛ. 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BATES' Guide to Physical Examination and History Taking, 12th edition, chapter 8, pp 303-340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Macleod’s Clinical Examination 14</w:t>
            </w:r>
            <w:proofErr w:type="spellStart"/>
            <w:r w:rsidRPr="002D32C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p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 75-92 </w:t>
            </w:r>
            <w:r w:rsidRPr="002D32C5">
              <w:rPr>
                <w:rFonts w:ascii="Times New Roman" w:hAnsi="Times New Roman" w:cs="Times New Roman"/>
                <w:lang w:val="en-GB"/>
              </w:rPr>
              <w:t>respiratory system physical examination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smallCap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smallCaps/>
                <w:lang w:val="kk-KZ"/>
              </w:rPr>
              <w:t>Ішкі Аурулар Пропедевтикасы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 (Оқу Құралы), Алматы, 2013, пп 11-39.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Davidson’s Principles and practice of Medicine, </w:t>
            </w:r>
            <w:r w:rsidRPr="002D32C5">
              <w:rPr>
                <w:rFonts w:ascii="Times New Roman" w:hAnsi="Times New Roman" w:cs="Times New Roman"/>
                <w:lang w:val="kk-KZ"/>
              </w:rPr>
              <w:t>24th edition 2022. Chapter 17 Respiratory medicine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Harrison's_Principles_of_Internal_Medicine_</w:t>
            </w:r>
            <w:r w:rsidRPr="002D32C5">
              <w:rPr>
                <w:rFonts w:ascii="Times New Roman" w:hAnsi="Times New Roman" w:cs="Times New Roman"/>
                <w:lang w:val="kk-KZ"/>
              </w:rPr>
              <w:t>Loscalzo_21_ed_2022. PART 7 Disorders of the Respiratory System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Lippincot Illustrated Reviews: Pharmacology, 7th Edition, 2019</w:t>
            </w:r>
            <w:r w:rsidRPr="002D32C5">
              <w:rPr>
                <w:rFonts w:ascii="Times New Roman" w:hAnsi="Times New Roman" w:cs="Times New Roman"/>
                <w:lang w:val="kk-KZ"/>
              </w:rPr>
              <w:t>,  Chapter 39, pp527-537 – medications used for respiratory system.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Robbins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ssential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athology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2021</w:t>
            </w:r>
            <w:r w:rsidRPr="002D32C5">
              <w:rPr>
                <w:rFonts w:ascii="Times New Roman" w:hAnsi="Times New Roman" w:cs="Times New Roman"/>
                <w:lang w:val="en-US"/>
              </w:rPr>
              <w:t>, Chapter 10, pp 163-165.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Ronald L. Eisenberg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What Radiology ResidentsNeed to Know: ChestRadiology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2020, Chapter 12, pp 153-159 – emphysema. 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GOLD 2020. Pocket guide to COPD. </w:t>
            </w:r>
            <w:r w:rsidRPr="002D32C5">
              <w:rPr>
                <w:rFonts w:ascii="Times New Roman" w:hAnsi="Times New Roman" w:cs="Times New Roman"/>
                <w:lang w:val="en-US"/>
              </w:rPr>
              <w:t>Diagnosis, management and prevention. 2020 Edition.</w:t>
            </w:r>
          </w:p>
          <w:p w:rsidR="00B532C2" w:rsidRPr="002D32C5" w:rsidRDefault="00B532C2" w:rsidP="00B532C2">
            <w:pPr>
              <w:numPr>
                <w:ilvl w:val="0"/>
                <w:numId w:val="4"/>
              </w:numPr>
              <w:spacing w:after="0" w:line="240" w:lineRule="auto"/>
              <w:ind w:left="352" w:hanging="28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William Herring LEARNING RADIOLOGY Recognizing the Basics 4th Edition, 2020</w:t>
            </w:r>
            <w:r w:rsidRPr="002D32C5">
              <w:rPr>
                <w:rFonts w:ascii="Times New Roman" w:hAnsi="Times New Roman" w:cs="Times New Roman"/>
                <w:lang w:val="kk-KZ"/>
              </w:rPr>
              <w:t>Chapter 11, pp 102-107 COPD, bronchiectasis</w:t>
            </w:r>
          </w:p>
          <w:p w:rsidR="00B532C2" w:rsidRPr="003D10F8" w:rsidRDefault="00B532C2" w:rsidP="00F86A91">
            <w:pPr>
              <w:spacing w:after="0" w:line="240" w:lineRule="auto"/>
              <w:ind w:left="352" w:hanging="283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lastRenderedPageBreak/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Синдром острой, </w:t>
            </w:r>
            <w:r w:rsidRPr="003D10F8">
              <w:rPr>
                <w:rFonts w:ascii="Times New Roman" w:hAnsi="Times New Roman" w:cs="Times New Roman"/>
              </w:rPr>
              <w:lastRenderedPageBreak/>
              <w:t>хронической дыхательной недостаточности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Метод проведения занятия –ТБЛ.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Острая дыхательная недостаточность </w:t>
            </w:r>
            <w:r w:rsidRPr="003D10F8">
              <w:rPr>
                <w:rFonts w:ascii="Times New Roman" w:hAnsi="Times New Roman" w:cs="Times New Roman"/>
              </w:rPr>
              <w:t xml:space="preserve">–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ТЭЛА, ОРДС (острый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 xml:space="preserve">респираторный дистресс синдром взрослых). Определение, этиология, патогенез  ТЭЛА, ОРДС. Клинические и лабораторные критерии острой дыхательной недостаточности. Клинические проявления заболевания у пациента (жалобы, анамнез, данные общего физикального обследования и обследования дыхательной системы) на примере  ТЭЛА, ОРДС.  Провести физикальное обследование пациента, оценку жизненных показателей.  Лабораторная диагностика и визуальная диагностика при ТЭЛА, ОРДС  – анализы крови, 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газы крови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, свертываемость крови, анализ мокроты, </w:t>
            </w:r>
            <w:proofErr w:type="spellStart"/>
            <w:r w:rsidRPr="003D10F8">
              <w:rPr>
                <w:rFonts w:ascii="Times New Roman" w:hAnsi="Times New Roman" w:cs="Times New Roman"/>
              </w:rPr>
              <w:t>ветиляционно-перфузионнаясцинтография</w:t>
            </w:r>
            <w:proofErr w:type="spellEnd"/>
            <w:r w:rsidRPr="003D10F8">
              <w:rPr>
                <w:rFonts w:ascii="Times New Roman" w:hAnsi="Times New Roman" w:cs="Times New Roman"/>
              </w:rPr>
              <w:t>,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 рентген грудной клетки, КТ и МРТ грудной клетки, ПЭТ</w:t>
            </w:r>
            <w:r w:rsidRPr="003D10F8">
              <w:rPr>
                <w:rFonts w:ascii="Times New Roman" w:hAnsi="Times New Roman" w:cs="Times New Roman"/>
              </w:rPr>
              <w:t xml:space="preserve">,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 и др. Диагностические критерии ОРДС (Берлинские критерии).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Оказание помощи и лечение пациентов с ТЭЛА, оценка риска кровотечения. Основные тромболитические препараты, классификация, механизм действия, показания, основные противопоказания и побочные эффекты.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Оказание помощи и лечение пациентов с ОРДС, основные стратегии лечения. Основы вентиляции легких. 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Хроническая дыхательная недостаточность  - определение, этиология и патогенез хронической дыхательной недостаточности. Клинические и лабораторные критерии хронической ДН. Определение, этиология и патогенез хронического бронхита и бронхоэктатической болезни.Клинические проявления заболевания у пациента (жалобы, анамнез, данные общего физикального обследования и обследования дыхательной системы) на примере  хронического бронхита и бронхоэктатической болезни. Демонстрация навыков физикального обследования пациента, оценки жизненных показателей.  Лабораторная диагностика и визуальная диагностика при хроническом бронхите и бронхоэктатической болезни– анализы крови, 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газы крови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, анализ мокроты, спирометрия, рентген грудной клетки, КТ и МРТ грудной клетки, ПЭТ,  и др.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Основные принципы лечения пациентов с хроническим бронхитом,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бронхоэктатической болезнью, определение тяжести состояния (критерии дыхательной недостаточности),  критерии госпитализации. Классификация препаратов для лечения хронического бронхита и бронхоэктатической болезни. (муколитики, антибиотики и др.). Механизм действия, показания к применению. Наиболее важные противопоказания и побочные эффекты.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Классификация муколитиков, механизм действия, наиболее важные противопоказания и побочные эффекты.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День 1.</w:t>
            </w: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Цель занятия: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диагностика синдрома острой дыхательной недостаточности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>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знает типичные жалобы и анамнез пациента с острой дыхательной недостаточностью.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знает и умеет оценивать и риск факторы для развития ТЭЛА и ОРДС при проведении опроса пациента по соответствующим шкалам (</w:t>
            </w:r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Well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>’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scriteria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Genevascore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,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  <w:lang w:val="en-US"/>
              </w:rPr>
              <w:t>Berlincriteria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>).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умеет технически правильно и систематизировано проводить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физикальное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обследование для выявления симптомов дыхательной недостаточности и возможных причин, вызвавших его.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знает лабораторно-инструментальные диагностические критерии при ТЭЛА и ОРДС.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</w:t>
            </w:r>
            <w:proofErr w:type="gramStart"/>
            <w:r w:rsidRPr="002D32C5">
              <w:rPr>
                <w:rFonts w:ascii="Times New Roman" w:eastAsia="TimesNewRomanPSMT" w:hAnsi="Times New Roman" w:cs="Times New Roman"/>
                <w:bCs/>
              </w:rPr>
              <w:t>знает</w:t>
            </w:r>
            <w:proofErr w:type="gram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какими диагностическими тестами нужно проводить дифференциальную диагностику при ТЭЛА и ОРДС.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 может назначить основное лечение пациенту при ТЭЛА и ОРДС.  Знает и может дать характеристику основных групп препаратов.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 xml:space="preserve">День 2. Цель занятия: </w:t>
            </w:r>
            <w:r w:rsidRPr="002D32C5">
              <w:rPr>
                <w:rFonts w:ascii="Times New Roman" w:eastAsia="TimesNewRomanPSMT" w:hAnsi="Times New Roman" w:cs="Times New Roman"/>
                <w:b/>
                <w:lang w:val="kk-KZ"/>
              </w:rPr>
              <w:t>диагностика синдрома хронической дыхательной недостаточности</w:t>
            </w:r>
            <w:r w:rsidRPr="002D32C5">
              <w:rPr>
                <w:rFonts w:ascii="Times New Roman" w:eastAsia="TimesNewRomanPSMT" w:hAnsi="Times New Roman" w:cs="Times New Roman"/>
                <w:bCs/>
              </w:rPr>
              <w:t>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/>
              </w:rPr>
            </w:pPr>
            <w:r w:rsidRPr="002D32C5">
              <w:rPr>
                <w:rFonts w:ascii="Times New Roman" w:eastAsia="TimesNewRomanPSMT" w:hAnsi="Times New Roman" w:cs="Times New Roman"/>
                <w:b/>
              </w:rPr>
              <w:t>Результаты обучения: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знает типичные жалобы и анамнез пациента с хронической дыхательной недостаточностью.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>- знает и умеет оценивать и риск факторы для развития ХОБЛ и Бронхоэктатической болезни легких и эмфиземы по жалобам и анамнезу пациента.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lastRenderedPageBreak/>
              <w:t xml:space="preserve">- умеет технически правильно и систематизировано проводить </w:t>
            </w:r>
            <w:proofErr w:type="spellStart"/>
            <w:r w:rsidRPr="002D32C5">
              <w:rPr>
                <w:rFonts w:ascii="Times New Roman" w:eastAsia="TimesNewRomanPSMT" w:hAnsi="Times New Roman" w:cs="Times New Roman"/>
                <w:bCs/>
              </w:rPr>
              <w:t>физикальное</w:t>
            </w:r>
            <w:proofErr w:type="spellEnd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 обследование для выявления симптомов дыхательной недостаточности и возможных причин, вызвавших его.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знает лабораторно-инструментальные диагностические критерии при ХОБЛ хронический бронхит, бронхоэктатической болезни легких, эмфизема.  </w:t>
            </w:r>
          </w:p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-знает дифференциальную диагностику </w:t>
            </w:r>
            <w:bookmarkStart w:id="2" w:name="_Hlk98209009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при </w:t>
            </w:r>
            <w:bookmarkStart w:id="3" w:name="_Hlk98208991"/>
            <w:r w:rsidRPr="002D32C5">
              <w:rPr>
                <w:rFonts w:ascii="Times New Roman" w:eastAsia="TimesNewRomanPSMT" w:hAnsi="Times New Roman" w:cs="Times New Roman"/>
                <w:bCs/>
              </w:rPr>
              <w:t>ХОБЛ хронический бронхит, бронхоэктатической болезни легких, эмфиземе</w:t>
            </w:r>
            <w:bookmarkEnd w:id="2"/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.  </w:t>
            </w:r>
          </w:p>
          <w:bookmarkEnd w:id="3"/>
          <w:p w:rsidR="00B532C2" w:rsidRPr="002D32C5" w:rsidRDefault="00B532C2" w:rsidP="00F86A91">
            <w:pPr>
              <w:spacing w:after="0"/>
              <w:rPr>
                <w:rFonts w:ascii="Times New Roman" w:eastAsia="TimesNewRomanPSMT" w:hAnsi="Times New Roman" w:cs="Times New Roman"/>
                <w:bCs/>
              </w:rPr>
            </w:pPr>
            <w:r w:rsidRPr="002D32C5">
              <w:rPr>
                <w:rFonts w:ascii="Times New Roman" w:eastAsia="TimesNewRomanPSMT" w:hAnsi="Times New Roman" w:cs="Times New Roman"/>
                <w:bCs/>
              </w:rPr>
              <w:t xml:space="preserve">-  может назначить основное лечение пациенту при ХОБЛ хронический бронхит, бронхоэктатической болезни легких, эмфиземе.  Знает и может дать характеристику основных групп препаратов. 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 xml:space="preserve">СРС: </w:t>
            </w:r>
            <w:r w:rsidRPr="003D10F8">
              <w:rPr>
                <w:rFonts w:ascii="Times New Roman" w:hAnsi="Times New Roman" w:cs="Times New Roman"/>
              </w:rPr>
              <w:t>Тема</w:t>
            </w:r>
            <w:proofErr w:type="gramStart"/>
            <w:r w:rsidRPr="003D10F8">
              <w:rPr>
                <w:rFonts w:ascii="Times New Roman" w:hAnsi="Times New Roman" w:cs="Times New Roman"/>
              </w:rPr>
              <w:t>:</w:t>
            </w:r>
            <w:r w:rsidRPr="003D10F8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Современные подходы к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кислородотерапии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: показания, методы, риски». «Основы </w:t>
            </w:r>
            <w:proofErr w:type="spellStart"/>
            <w:r w:rsidRPr="003D10F8">
              <w:rPr>
                <w:rFonts w:ascii="Times New Roman" w:hAnsi="Times New Roman" w:cs="Times New Roman"/>
                <w:b/>
                <w:bCs/>
              </w:rPr>
              <w:t>неинвазивной</w:t>
            </w:r>
            <w:proofErr w:type="spellEnd"/>
            <w:r w:rsidRPr="003D10F8">
              <w:rPr>
                <w:rFonts w:ascii="Times New Roman" w:hAnsi="Times New Roman" w:cs="Times New Roman"/>
                <w:b/>
                <w:bCs/>
              </w:rPr>
              <w:t xml:space="preserve"> вентиляции лёгких: преимущества и ограничения».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Форма выполнения: </w:t>
            </w:r>
            <w:r w:rsidRPr="003D10F8">
              <w:rPr>
                <w:rFonts w:ascii="Times New Roman" w:hAnsi="Times New Roman" w:cs="Times New Roman"/>
                <w:lang w:val="kk-KZ"/>
              </w:rPr>
              <w:t>Обзор литературы, презентация с докладом.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Пропедевтика внутренних болезней: учебник / Мухин Н.А., Моисеев В.С.,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2008.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Глава 5, стр 217-219 – дыхательная недостаточность. Стр219 – 220 ОРДС.  Стр 233-235    бронхоэктатическая болезнь. Стр 242-243 – хронический бронхит. 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Г.Е.Ройтберг, А.В.Струтынский</w:t>
            </w:r>
            <w:r w:rsidRPr="002D32C5">
              <w:rPr>
                <w:rFonts w:ascii="Times New Roman" w:hAnsi="Times New Roman" w:cs="Times New Roman"/>
              </w:rPr>
              <w:t xml:space="preserve">. </w:t>
            </w:r>
            <w:r w:rsidRPr="002D32C5">
              <w:rPr>
                <w:rFonts w:ascii="Times New Roman" w:hAnsi="Times New Roman" w:cs="Times New Roman"/>
                <w:lang w:val="kk-KZ"/>
              </w:rPr>
              <w:t>Внутренние болезни. Система органов дыхания</w:t>
            </w:r>
            <w:r w:rsidRPr="002D32C5">
              <w:rPr>
                <w:rFonts w:ascii="Times New Roman" w:hAnsi="Times New Roman" w:cs="Times New Roman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2005 г</w:t>
            </w:r>
            <w:r w:rsidRPr="002D32C5">
              <w:rPr>
                <w:rFonts w:ascii="Times New Roman" w:hAnsi="Times New Roman" w:cs="Times New Roman"/>
              </w:rPr>
              <w:t xml:space="preserve">. Глава 3,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226 – 236 – ОРДС. Глава 3, </w:t>
            </w:r>
            <w:proofErr w:type="spellStart"/>
            <w:proofErr w:type="gramStart"/>
            <w:r w:rsidRPr="002D32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D32C5">
              <w:rPr>
                <w:rFonts w:ascii="Times New Roman" w:hAnsi="Times New Roman" w:cs="Times New Roman"/>
              </w:rPr>
              <w:t xml:space="preserve"> 25-91 – дыхательная недостаточность.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Патологическая анатомия. Под редакцией академика РАЕН В.С.Паукова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Учебник в двух томах, 2015г. Том 1, стр 438-440 -бронхоэктатическая болезнь, стр 418-420 отек легких, ОРДС.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Davidson’s Principles and practice of Medicine, 24th edition 2022. </w:t>
            </w:r>
            <w:r w:rsidRPr="002D32C5">
              <w:rPr>
                <w:rFonts w:ascii="Times New Roman" w:hAnsi="Times New Roman" w:cs="Times New Roman"/>
                <w:lang w:val="kk-KZ"/>
              </w:rPr>
              <w:t>Chapter 17 Respiratory medicine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Harrison's_Principles_of_Internal_Medicine_Loscalzo_21_ed_2022. </w:t>
            </w:r>
            <w:r w:rsidRPr="002D32C5">
              <w:rPr>
                <w:rFonts w:ascii="Times New Roman" w:hAnsi="Times New Roman" w:cs="Times New Roman"/>
                <w:lang w:val="kk-KZ"/>
              </w:rPr>
              <w:t>PART 7 Disorders of the Respiratory System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BATES' Guide to Physical Examination and History Taking, 12th edition, chapter 8, pp 303-340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Macleod’s Clinical Examination 14</w:t>
            </w:r>
            <w:proofErr w:type="spellStart"/>
            <w:r w:rsidRPr="002D32C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lang w:val="en-US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p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p 75-92 </w:t>
            </w:r>
            <w:r w:rsidRPr="002D32C5">
              <w:rPr>
                <w:rFonts w:ascii="Times New Roman" w:hAnsi="Times New Roman" w:cs="Times New Roman"/>
                <w:lang w:val="en-GB"/>
              </w:rPr>
              <w:t>respiratory system physical examination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smallCap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smallCaps/>
                <w:lang w:val="kk-KZ"/>
              </w:rPr>
              <w:t>Ішкі Аурулар Пропедевтикасы</w:t>
            </w:r>
            <w:r w:rsidRPr="002D32C5">
              <w:rPr>
                <w:rFonts w:ascii="Times New Roman" w:hAnsi="Times New Roman" w:cs="Times New Roman"/>
                <w:smallCaps/>
                <w:lang w:val="kk-KZ"/>
              </w:rPr>
              <w:t xml:space="preserve"> (Оқу Құралы), Алматы, 2013, пп 11-39.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Oxford Handbook of Respiratory Medicine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</w:t>
            </w:r>
            <w:proofErr w:type="spellStart"/>
            <w:r w:rsidRPr="002D32C5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th</w:t>
            </w:r>
            <w:proofErr w:type="spellEnd"/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Edition,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21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, Chapter 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16, pp 115-122 - ARDS. Chapter 39, pp 467-487 – PE. Chapter 19, pp 169-181 –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bronchiectasis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USMLE Step 2 CK Lecture Notes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2020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.Internal medicine. 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 Chapter 9, pp 360 -367 PE. Page 367-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ARDS.Pp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 353-354 – </w:t>
            </w:r>
            <w:proofErr w:type="spellStart"/>
            <w:r w:rsidRPr="002D32C5">
              <w:rPr>
                <w:rFonts w:ascii="Times New Roman" w:hAnsi="Times New Roman" w:cs="Times New Roman"/>
                <w:lang w:val="en-GB"/>
              </w:rPr>
              <w:t>bronchiectasis</w:t>
            </w:r>
            <w:proofErr w:type="spellEnd"/>
            <w:r w:rsidRPr="002D32C5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LippincotIllustrated Reviews: Pharmacology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th Edition</w:t>
            </w:r>
            <w:r w:rsidRPr="002D32C5">
              <w:rPr>
                <w:rFonts w:ascii="Times New Roman" w:hAnsi="Times New Roman" w:cs="Times New Roman"/>
                <w:b/>
                <w:bCs/>
                <w:lang w:val="en-GB"/>
              </w:rPr>
              <w:t>, 2019,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  Chapters 39, pp527-537 – medications used for respiratory system. Chapter 21, pp 268-271 – blood clotting physiology. Pp 275-276 – fibrin formation. Pp 283-284 – thrombolytic agents.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Robbins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ssential 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athology</w:t>
            </w:r>
            <w:r w:rsidRPr="002D32C5">
              <w:rPr>
                <w:rFonts w:ascii="Times New Roman" w:hAnsi="Times New Roman" w:cs="Times New Roman"/>
                <w:lang w:val="en-US"/>
              </w:rPr>
              <w:t xml:space="preserve">, 2021, Chapter 10, pp 163-164-ARDS. Pp 171-172 – PE.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USMLEStep 1Lecture Notes2021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2D32C5">
              <w:rPr>
                <w:rFonts w:ascii="Times New Roman" w:hAnsi="Times New Roman" w:cs="Times New Roman"/>
                <w:lang w:val="kk-KZ"/>
              </w:rPr>
              <w:t>Pathology</w:t>
            </w:r>
            <w:r w:rsidRPr="002D32C5">
              <w:rPr>
                <w:rFonts w:ascii="Times New Roman" w:hAnsi="Times New Roman" w:cs="Times New Roman"/>
                <w:lang w:val="en-GB"/>
              </w:rPr>
              <w:t xml:space="preserve">. Chapter 14, pp 125-126 – ARDS. 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Ronald L. Eisenberg</w:t>
            </w:r>
            <w:r w:rsidRPr="002D32C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What Radiology ResidentsNeed to Know: ChestRadiology</w:t>
            </w:r>
            <w:r w:rsidRPr="002D32C5">
              <w:rPr>
                <w:rFonts w:ascii="Times New Roman" w:hAnsi="Times New Roman" w:cs="Times New Roman"/>
                <w:lang w:val="en-US"/>
              </w:rPr>
              <w:t>, 2020, Chapter 9, pp 95 – 115 -  PE. Chapter 8, pp 101-103 – ARDS</w:t>
            </w:r>
            <w:r w:rsidRPr="002D32C5">
              <w:rPr>
                <w:rFonts w:ascii="Times New Roman" w:hAnsi="Times New Roman" w:cs="Times New Roman"/>
              </w:rPr>
              <w:t>.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2" w:hanging="283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William Herring LEARNING RADIOLOGY Recognizing the Basics 4th Edition, 2020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.Chapter </w:t>
            </w:r>
            <w:r w:rsidRPr="002D32C5">
              <w:rPr>
                <w:rFonts w:ascii="Times New Roman" w:hAnsi="Times New Roman" w:cs="Times New Roman"/>
                <w:lang w:val="en-GB"/>
              </w:rPr>
              <w:t>11</w:t>
            </w:r>
            <w:r w:rsidRPr="002D32C5">
              <w:rPr>
                <w:rFonts w:ascii="Times New Roman" w:hAnsi="Times New Roman" w:cs="Times New Roman"/>
                <w:lang w:val="kk-KZ"/>
              </w:rPr>
              <w:t>, pp 1</w:t>
            </w:r>
            <w:r w:rsidRPr="002D32C5">
              <w:rPr>
                <w:rFonts w:ascii="Times New Roman" w:hAnsi="Times New Roman" w:cs="Times New Roman"/>
                <w:lang w:val="en-GB"/>
              </w:rPr>
              <w:t>01-102 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2. Работа с </w:t>
            </w:r>
            <w:r w:rsidRPr="003D10F8">
              <w:rPr>
                <w:rFonts w:ascii="Times New Roman" w:hAnsi="Times New Roman" w:cs="Times New Roman"/>
              </w:rPr>
              <w:lastRenderedPageBreak/>
              <w:t>пациентом – не менее 20% времени занятия</w:t>
            </w:r>
          </w:p>
          <w:p w:rsidR="00B532C2" w:rsidRPr="002D32C5" w:rsidRDefault="00B532C2" w:rsidP="00F86A91">
            <w:pPr>
              <w:spacing w:before="150"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AFA"/>
              </w:rPr>
            </w:pPr>
            <w:r w:rsidRPr="003D10F8">
              <w:rPr>
                <w:rFonts w:ascii="Times New Roman" w:hAnsi="Times New Roman" w:cs="Times New Roman"/>
                <w:shd w:val="clear" w:color="auto" w:fill="FFFAFA"/>
              </w:rPr>
              <w:t>Синдром кашля и трахеобронхиальной секреции. Синдром кровохарканья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Методика проведения занятия – TBL (Team-Based Learning).</w:t>
            </w:r>
          </w:p>
          <w:p w:rsidR="00B532C2" w:rsidRPr="003D10F8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День 1. Цель: диагностика и интерпретация, тактика лечения при синдроме кашля.</w:t>
            </w:r>
          </w:p>
          <w:p w:rsidR="00B532C2" w:rsidRPr="003D10F8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Физиология кашля, механизмы кашлевого рефлекса. Причины кашля: инфекционные, аллергические, рефлекторные, ятрогенные.</w:t>
            </w:r>
          </w:p>
          <w:p w:rsidR="00B532C2" w:rsidRPr="003D10F8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Классификация кашля (сухой, влажный, продуктивный, непродуктивный, острый, хронический). Особенности кашля при различных заболеваниях: острый бронхит, коклюш, бронхиальная астма, ХОБЛ, туберкулёз. Муковисцидоз как причина кашля в детском возрасте. Методы диагностики: анамнез, физикальное обследование, анализ мокроты, рентгенография, спирометрия. Принципы лечения: противокашлевые препараты, муколитики, отхаркивающие средства. Риски неправильного применения противокашлевых и муколитических препаратов. </w:t>
            </w:r>
          </w:p>
          <w:p w:rsidR="00B532C2" w:rsidRPr="003D10F8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Особенности кашля у детей раннего возраста.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Результаты обучения: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умеет классифицировать кашель по клиническим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характеристикам;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проводить опрос пациента с кашлем и выявлять «тревожные признаки»;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знает методы лабораторно-инструментальной диагностики;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проводить дифференциальную диагностику между кашлем при ОРВИ, бронхите, туберкулёзе, астме.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выбирать терапию (муколитики, противокашлевые, бронхолитики) с учётом клиники;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знает противопоказания и побочные эффекты;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может объяснить пациенту риски бесконтрольного применения препаратов;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7"/>
              </w:numPr>
              <w:spacing w:after="0"/>
              <w:ind w:left="462" w:hanging="425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составить план динамического наблюдения.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СРС: </w:t>
            </w:r>
            <w:r w:rsidRPr="003D10F8">
              <w:rPr>
                <w:rFonts w:ascii="Times New Roman" w:hAnsi="Times New Roman" w:cs="Times New Roman"/>
                <w:lang w:val="kk-KZ"/>
              </w:rPr>
              <w:t>Тема: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«Кашель как симптом: когда он требует срочного обследования?».«Муковисцидоз» </w:t>
            </w:r>
            <w:r w:rsidRPr="003D10F8">
              <w:rPr>
                <w:rFonts w:ascii="Times New Roman" w:hAnsi="Times New Roman" w:cs="Times New Roman"/>
                <w:lang w:val="kk-KZ"/>
              </w:rPr>
              <w:t>– обзор литературы, презентация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Тема: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«Риски самолечения противокашлевыми препаратами» – </w:t>
            </w:r>
            <w:r w:rsidRPr="003D10F8">
              <w:rPr>
                <w:rFonts w:ascii="Times New Roman" w:hAnsi="Times New Roman" w:cs="Times New Roman"/>
                <w:lang w:val="kk-KZ"/>
              </w:rPr>
              <w:t>видеоролик для пациентов.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День 2. Определение кровохарканья и отличие его от желудочного кровотечения. Тактика ведения и лечения при кровохарканье.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Причины: туберкулёз, рак лёгкого, бронхоэктазы, пневмония, ТЭЛА. Классификация кровохарканья по объёму (малое, умеренное, массивное). Клинические проявления и опасные симптомы. Методы диагностики: рентген, КТ, бронхоскопия, анализ мокроты, коагулограмма. Тактика неотложной помощи при массивном кровохарканье. Принципы лечения в зависимости от этиологии (туберкулёз, онкопатология, бронхоэктазы).Алгоритм дифференциальной диагностики.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Результаты обучения: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выявлять факторы риска при опросе;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умеет отличать кровохарканье от желудочного кровотечения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по клиническим признакам;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знает лабораторно-инструментальные методы диагностики;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может провести дифференциальную диагностику.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знает алгоритм оказания неотложной помощи при массивном кровохарканье;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выбрать лечение в зависимости от причины (туберкулёз, рак, бронхоэктазы);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назначить поддерживающую терапию (гемостатики, оксигенотерапия, инфузии);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демонстрирует навыки командной работы при разборе клинического случая.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СРС: </w:t>
            </w:r>
            <w:r w:rsidRPr="003D10F8">
              <w:rPr>
                <w:rFonts w:ascii="Times New Roman" w:hAnsi="Times New Roman" w:cs="Times New Roman"/>
                <w:lang w:val="kk-KZ"/>
              </w:rPr>
              <w:t>Тема:</w:t>
            </w: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«Кровохарканье как симптом туберкулёза и онкопатологии: современные подходы к диагностике» </w:t>
            </w:r>
            <w:r w:rsidRPr="003D10F8">
              <w:rPr>
                <w:rFonts w:ascii="Times New Roman" w:hAnsi="Times New Roman" w:cs="Times New Roman"/>
                <w:lang w:val="kk-KZ"/>
              </w:rPr>
              <w:t>– обзор литературы, доклад.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Пономарёва И.Б. «Непонятный» кашель: современные подходы к диагностике и лечению</w:t>
            </w:r>
            <w:r w:rsidRPr="002D32C5">
              <w:rPr>
                <w:rFonts w:ascii="Times New Roman" w:hAnsi="Times New Roman" w:cs="Times New Roman"/>
                <w:lang w:val="kk-KZ"/>
              </w:rPr>
              <w:t>. Пульмонология, 2024. https://journal.pulmonology.ru/pulm/article/view/4665/3723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Клинические рекомендации РФ: Хронический бронхит (обновл. 2024).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Российское респираторное общество.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https://spulmo.ru/upload/KR-hronicheskij-bronhit-2024.pdf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«Дифференциальная диагностика и лечение кашля на этапе ПМСП».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Therapy (журнал), 2023. https://therapy-journal.ru/articles/Differencialnaya-diagnostika-i-lechenie-kashlya-na-etape-okazaniya-pervichnoi-mediko-sanitarnoi-pomoshi.html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Туберкулёз органов дыхания у взрослых (КП МЗ РК, 2022).</w:t>
            </w:r>
            <w:r w:rsidRPr="002D32C5">
              <w:rPr>
                <w:rFonts w:ascii="Times New Roman" w:hAnsi="Times New Roman" w:cs="Times New Roman"/>
                <w:lang w:val="kk-KZ"/>
              </w:rPr>
              <w:t>https://diseases.medelement.com/disease/%D1%82%D1%83%D0%B1%D0%B5%D1%80%D0%BA%D1%83%D0%BB%D0%B5%D0%B7-%D0%BE%D1%80%D0%B3%D0%B0%D0%BD%D0%BE%D0%B2-%D0%B4%D1%8B%D1%85%D0%B0%D0%BD%D0%B8%D1%8F-%D1%83-%D0%B2%D0%B7%D1%80%D0%BE%D1%81%D0%BB%D1%8B%D1%85-%D0%BA%D0%BF-%D1%80%D0%BA-2022/17194</w:t>
            </w:r>
          </w:p>
          <w:p w:rsidR="00B532C2" w:rsidRPr="002D32C5" w:rsidRDefault="00B532C2" w:rsidP="00F86A9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Внебольничная пневмония у взрослых (КП МЗ РК, 2019;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https://diseases.medelement.com/disease/%D0%B2%D0%BD%D0%B5%D0%B1%D0%BE%D0%BB%D1%8C%D0%BD%D0%B8%D1%87%D0%BD%D0%B0%D1%8F-%D0%BF%D0%BD%D0%B5%D0%B2%D0%BC%D0%BE%D0%BD%D0%B8%D1%8F-%D1%83-%D0%B2%D0%B7%D1%80%D0%BE%D1%81%D0%BB%D1%8B%D1%85-%D0%BA%D1%80-%D1%80%D0%BA-2019/17355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Туберкулёз органов дыхания с лекарственной устойчивостью у взрослых (КП МЗ РК, утв. 2022; публикация НОРМ 2024).</w:t>
            </w:r>
            <w:r w:rsidRPr="002D32C5">
              <w:rPr>
                <w:rFonts w:ascii="Times New Roman" w:hAnsi="Times New Roman" w:cs="Times New Roman"/>
                <w:lang w:val="kk-KZ"/>
              </w:rPr>
              <w:t>https://norm.org.kz/upload/clinical-protocols/%D0%A2%D1%83%D0%B1%D0%B5%D1%80%D0%BA%D1%83%D0%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BB%D0%B5%D0%B7%20%D0%BE%D1%80%D0%B3%D0%B0%D0%BD%D0%BE%D0%B2%20%D0%B4%D1%8B%D1%85%D0%B0%D0%BD%D0%B8%D1%8F%20%D1%81%20%D0%BB%D0%B5%D0%BA%D0%B0%D1%80%D1%81%D1%82%D0%B2%D0%B5%D0%BD%D0%BD%D0%BE%D0%B9%20%D1%83%D1%81%D1%82%D0%BE%D0%B9%D1%87%D0%B8%D0%B2%D0%BE%D1%81%D1%82%D1%8C%D1%8E%20%D1%83%20%D0%B2%D0%B7%D1%80%D0%BE%D1%81%D0%BB%D1%8B%D1%85.pdf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ERS Guidelines on the diagnosis and treatment of chronic cough in adults and children. Eur Respir J, 2020 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https://www.brit-thoracic.org.uk/quality-improvement/clinical-statements/chronic-cough-in-adults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BTS Clinical Statement on Chronic Cough in Adults. British Thoracic Society, 2023</w:t>
            </w:r>
            <w:r w:rsidRPr="002D32C5">
              <w:rPr>
                <w:rFonts w:ascii="Times New Roman" w:hAnsi="Times New Roman" w:cs="Times New Roman"/>
                <w:lang w:val="kk-KZ"/>
              </w:rPr>
              <w:t>https://www.brit-thoracic.org.uk/quality-improvement/clinical-statements/chronic-cough-in-adults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BTS webinar/обзор к клиническому заявлению по хроническому кашлю, 2024. </w:t>
            </w:r>
          </w:p>
          <w:p w:rsidR="00B532C2" w:rsidRPr="002D32C5" w:rsidRDefault="00B532C2" w:rsidP="00F86A91">
            <w:pPr>
              <w:spacing w:after="0" w:line="240" w:lineRule="auto"/>
              <w:ind w:left="-8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https://www.brit-thoracic.org.uk/education-and-events/bts-webinars/spotlight-on-the-new-bts-clinical-statement-on-chronic-cough-in-adults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ACR Appropriateness Criteria®: Hemoptysis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(обновлённые нарратив/критерии). Американский колледж радиологии, 2020–2023. 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https://pubmed.ncbi.nlm.nih.gov/32370959/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O’Gurek D. Hemoptysis: Evaluation and Management. 2022.</w:t>
            </w:r>
            <w:r w:rsidRPr="002D32C5">
              <w:rPr>
                <w:rFonts w:ascii="Times New Roman" w:hAnsi="Times New Roman" w:cs="Times New Roman"/>
                <w:lang w:val="kk-KZ"/>
              </w:rPr>
              <w:t>https://pubmed.ncbi.nlm.nih.gov/35166503/</w:t>
            </w:r>
          </w:p>
          <w:p w:rsidR="00B532C2" w:rsidRPr="002D32C5" w:rsidRDefault="00B532C2" w:rsidP="00B532C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Chandler J.K. Evaluation &amp; management of clinically significant hemoptysis. AME Med J, 2024.</w:t>
            </w:r>
            <w:r w:rsidRPr="002D32C5">
              <w:rPr>
                <w:rFonts w:ascii="Times New Roman" w:hAnsi="Times New Roman" w:cs="Times New Roman"/>
                <w:lang w:val="kk-KZ"/>
              </w:rPr>
              <w:t>https://amj.amegroups.org/article/view/8694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shd w:val="clear" w:color="auto" w:fill="FFFAFA"/>
              </w:rPr>
              <w:t>Синдром общей интоксикации при патологии дыхательной системы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Методика проведения занятия – TBL </w:t>
            </w:r>
            <w:r w:rsidRPr="003D10F8">
              <w:rPr>
                <w:rFonts w:ascii="Times New Roman" w:hAnsi="Times New Roman" w:cs="Times New Roman"/>
                <w:lang w:val="kk-KZ"/>
              </w:rPr>
              <w:t>(Team-Based Learning).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Определение синдрома общей интоксикации. Сепсис как крайняя степень интоксикации при дыхательных инфекциях. 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Патогенез (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цитокиновый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шторм, эндотелиальная дисфункция,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ДВС-синдром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). Клинические проявления (лихорадка, тахикардия,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тахипноэ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спутанность сознания). Лабораторные и инструментальные признаки (CRP,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прокальцитонин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ферритин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D-димер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газовый анализ крови). Шкалы оценки тяжести (NEWS2,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qSOFA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). Особенности сепсиса при пневмонии, туберкулёзе, COVID-19. Принципы лечения (антибиотики,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инфузионная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терапия, кислород, ИВЛ, поддерживающая терапия). Особенности ведения пациентов из групп риска (дети, пожилые, </w:t>
            </w:r>
            <w:proofErr w:type="spellStart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иммунокомпрометированные</w:t>
            </w:r>
            <w:proofErr w:type="spellEnd"/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3D10F8">
              <w:rPr>
                <w:rFonts w:ascii="Times New Roman" w:hAnsi="Times New Roman" w:cs="Times New Roman"/>
              </w:rPr>
              <w:t>Диагностика и тактика ведения пациента с синдромом общей интоксикации при патологии дыхательной системы на примере сепсиса.</w:t>
            </w:r>
          </w:p>
          <w:p w:rsidR="00B532C2" w:rsidRPr="003D10F8" w:rsidRDefault="00B532C2" w:rsidP="00F86A91">
            <w:pPr>
              <w:pStyle w:val="3"/>
              <w:spacing w:before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Результаты обучения: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spacing w:before="0" w:beforeAutospacing="0"/>
              <w:ind w:left="462" w:hanging="425"/>
              <w:rPr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>умеет выявлять основные симптомы интоксикации при опросе пациента;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ind w:left="462" w:hanging="425"/>
              <w:rPr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 xml:space="preserve">умеет проводить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физикальное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 xml:space="preserve"> обследование для оценки тяжести состояния (ЧСС, ЧДД, температура, сатурация);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ind w:left="462" w:hanging="425"/>
              <w:rPr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 xml:space="preserve">знает лабораторные маркёры воспаления и интоксикации </w:t>
            </w:r>
            <w:r w:rsidRPr="003D10F8">
              <w:rPr>
                <w:sz w:val="22"/>
                <w:szCs w:val="22"/>
                <w:lang w:val="ru-RU"/>
              </w:rPr>
              <w:lastRenderedPageBreak/>
              <w:t xml:space="preserve">(CRP,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прокальцитонин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ферритин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D-димер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>);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ind w:left="462" w:hanging="425"/>
              <w:rPr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 xml:space="preserve">умеет использовать шкалы NEWS2,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qSOFA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 xml:space="preserve"> для оценки риска сепсиса;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ind w:left="462" w:hanging="425"/>
              <w:rPr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 xml:space="preserve">умеет выбрать основные подходы к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дезинтоксикационной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 xml:space="preserve"> и симптоматической терапии;</w:t>
            </w:r>
          </w:p>
          <w:p w:rsidR="00B532C2" w:rsidRPr="003D10F8" w:rsidRDefault="00B532C2" w:rsidP="00B532C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462"/>
              </w:tabs>
              <w:ind w:left="462" w:hanging="425"/>
              <w:rPr>
                <w:b/>
                <w:bCs/>
                <w:sz w:val="22"/>
                <w:szCs w:val="22"/>
                <w:lang w:val="ru-RU"/>
              </w:rPr>
            </w:pPr>
            <w:r w:rsidRPr="003D10F8">
              <w:rPr>
                <w:sz w:val="22"/>
                <w:szCs w:val="22"/>
                <w:lang w:val="ru-RU"/>
              </w:rPr>
              <w:t xml:space="preserve">понимает особенности ведения пациентов из групп риска (дети, пожилые, </w:t>
            </w:r>
            <w:proofErr w:type="spellStart"/>
            <w:r w:rsidRPr="003D10F8">
              <w:rPr>
                <w:sz w:val="22"/>
                <w:szCs w:val="22"/>
                <w:lang w:val="ru-RU"/>
              </w:rPr>
              <w:t>иммунокомпрометированные</w:t>
            </w:r>
            <w:proofErr w:type="spellEnd"/>
            <w:r w:rsidRPr="003D10F8">
              <w:rPr>
                <w:sz w:val="22"/>
                <w:szCs w:val="22"/>
                <w:lang w:val="ru-RU"/>
              </w:rPr>
              <w:t>).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СРС: </w:t>
            </w: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Темы: </w:t>
            </w: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«Сепсис при пневмонии: современные подходы к диагностике и лечению». 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«Роль </w:t>
            </w:r>
            <w:proofErr w:type="spellStart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биомаркеров</w:t>
            </w:r>
            <w:proofErr w:type="spellEnd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в диагностике сепсиса (CRP, </w:t>
            </w:r>
            <w:proofErr w:type="spellStart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прокальцитонин</w:t>
            </w:r>
            <w:proofErr w:type="spellEnd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ферритин</w:t>
            </w:r>
            <w:proofErr w:type="spellEnd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D-димер</w:t>
            </w:r>
            <w:proofErr w:type="spellEnd"/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)». 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Форма выполнения: обзор литературы, презентация с докладом.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Хроническая сердечная недостаточность. Клинические рекомендации 2024.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Российское кардиологическое общество. https://russjcardiol.elpub.ru/jour/article/view/6162/4522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2.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Лёгочная гипертензия, включая ХТЭЛГ. Клинические рекомендации 2024 (РКО/РРО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). https://russjcardiol.elpub.ru/jour/article/view/6161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3.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Спирометрия: методическое руководство по проведению и интерпретации. </w:t>
            </w:r>
            <w:r w:rsidRPr="002D32C5">
              <w:rPr>
                <w:rFonts w:ascii="Times New Roman" w:hAnsi="Times New Roman" w:cs="Times New Roman"/>
                <w:lang w:val="kk-KZ"/>
              </w:rPr>
              <w:t>«Пульмонология», 2023. PDF: ttps://webmed.irkutsk.ru/doc/pdf/spiro.pdf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4.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Обновлённые отечественные рекомендации по спирометрии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(часть 1). «Медицинский алфавит», 2023. PDF: https://fdiagnostic.confreg.org/userfiles/ufiles/obnovlennye_otechestvennye_rekomendacii.pdf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</w:rPr>
              <w:t>5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Хроническая сердечная недостаточность. Клинический протокол МЗ РК, 2023.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https://diseases.medelement.com/disease/%D1%85%D1%80%D0%BE%D0%BD%D0%B8%D1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%87%D0%B5%D1%81%D0%BA%D0%B0%D1%8F-%D1%81%D0%B5%D1%80%D0%B4%D0%B5%D1%87%D0%BD%D0%B0%D1%8F-%D0%BD%D0%B5%D0%B4%D0%BE%D1%81%D1%82%D0%B0%D1%82%D0%BE%D1%87%D0%BD%D0%BE%D1%81%D1%82%D1%8C-%D0%BA%D0%BF-%D1%80%D0%BA-2023/17546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</w:rPr>
              <w:t>6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Лёгочная гипертензия. Клинический протокол МЗ РК, 2022.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https://diseases.medelement.com/disease/%D0%BB%D0%B5%D0%B3%D0%BE%D1%87%D0%BD%D0%B0%D1%8F-%D0%B3%D0%B8%D0%BF%D0%B5%D1%80%D1%82%D0%B5%D0%BD%D0%B7%D0%B8%D1%8F-%D0%BA%D0%BF-%D1%80%D0%BA-2022/17222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7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ESC Guidelines for acute &amp; chronic heart failure, 2021 (полный текст/страница).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2021 ESC Guidelines for the diagnosis and treatment of acute and chronic heart failure | European Heart Journal | Oxford Academic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8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2022 AHA/ACC/HFSA Guideline for Heart Failure (Circulation/JACC). 2022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AHA/ACC/HFSA Guideline for the Management of Heart Failure: A Report of the American College of Cardiology/American Heart Association Joint Committee on Clinical Practice Guidelines | Circulation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9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2022 ESC/ERS Guidelines: Pulmonary Hypertension (PDF).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2022 ESC/ERS Guidelines for the diagnosis and treatment of pulmonary hypertension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0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ATS/ERS Standardization of </w:t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Spirometry — 2019 Update (полный текст PMC).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Standardization of Spirometry 2019 Update. An Official American Thoracic Society and European Respiratory Society Technical Statement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proofErr w:type="spellStart"/>
            <w:r w:rsidRPr="002D32C5">
              <w:rPr>
                <w:rFonts w:ascii="Times New Roman" w:hAnsi="Times New Roman" w:cs="Times New Roman"/>
              </w:rPr>
              <w:t>1</w:t>
            </w:r>
            <w:proofErr w:type="spellEnd"/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ERS Statement: стандартирование КПЭТ при хронических лёгочных болезнях, 2019 (PMC</w:t>
            </w:r>
            <w:r w:rsidRPr="002D32C5">
              <w:rPr>
                <w:rFonts w:ascii="Times New Roman" w:hAnsi="Times New Roman" w:cs="Times New Roman"/>
                <w:lang w:val="kk-KZ"/>
              </w:rPr>
              <w:t>). ERS statement on standardisation of cardiopulmonary exercise testing in chronic lung diseases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2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Chronic Dyspnea: Diagnosis and Evaluation. AAFP, 2020.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Chronic Dyspnea: Diagnosis and Evaluation | AAFP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3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Acute dyspnea in the emergency department: clinical review, 2023 (PMC</w:t>
            </w:r>
            <w:r w:rsidRPr="002D32C5">
              <w:rPr>
                <w:rFonts w:ascii="Times New Roman" w:hAnsi="Times New Roman" w:cs="Times New Roman"/>
                <w:lang w:val="kk-KZ"/>
              </w:rPr>
              <w:t>). Acute dyspnea in the emergency department: a clinical review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4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Cardio-respiratory interactions in acute asthma, 2023 (Frontiers, open access).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https://www.frontiersin.org/journals/physiology/articles/10.3389/fphys.2023.1232345/full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5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Heart–Lung Interactions: the basics and clinical implications, 2024 (Annals of Intensive Care, open access).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https://annalsofintensivecare.springeropen.com/articles/10.1186/s13613-024-01356-5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  <w:tr w:rsidR="00B532C2" w:rsidRPr="003D10F8" w:rsidTr="00F86A9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  <w:shd w:val="clear" w:color="auto" w:fill="FFFAFA"/>
              </w:rPr>
              <w:t>Комбинированные синдромы дыхательной системы</w:t>
            </w:r>
            <w:r w:rsidRPr="003D10F8">
              <w:rPr>
                <w:rFonts w:ascii="Times New Roman" w:hAnsi="Times New Roman" w:cs="Times New Roman"/>
                <w:shd w:val="clear" w:color="auto" w:fill="FFFAFA"/>
                <w:lang w:val="kk-KZ"/>
              </w:rPr>
              <w:t xml:space="preserve">, </w:t>
            </w:r>
            <w:proofErr w:type="spellStart"/>
            <w:r w:rsidRPr="003D10F8">
              <w:rPr>
                <w:rFonts w:ascii="Times New Roman" w:hAnsi="Times New Roman" w:cs="Times New Roman"/>
                <w:shd w:val="clear" w:color="auto" w:fill="FFFAFA"/>
              </w:rPr>
              <w:t>кардио-респираторной</w:t>
            </w:r>
            <w:proofErr w:type="spellEnd"/>
            <w:r w:rsidRPr="003D10F8">
              <w:rPr>
                <w:rFonts w:ascii="Times New Roman" w:hAnsi="Times New Roman" w:cs="Times New Roman"/>
                <w:shd w:val="clear" w:color="auto" w:fill="FFFAFA"/>
              </w:rPr>
              <w:t xml:space="preserve"> интеграции (дыхательные проявления при </w:t>
            </w:r>
            <w:r w:rsidRPr="003D10F8">
              <w:rPr>
                <w:rFonts w:ascii="Times New Roman" w:hAnsi="Times New Roman" w:cs="Times New Roman"/>
                <w:shd w:val="clear" w:color="auto" w:fill="FFFAFA"/>
              </w:rPr>
              <w:lastRenderedPageBreak/>
              <w:t>заболеваниях сердечно – сосудистой системы)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Методика проведения занятия – TBL </w:t>
            </w:r>
            <w:r w:rsidRPr="003D10F8">
              <w:rPr>
                <w:rFonts w:ascii="Times New Roman" w:hAnsi="Times New Roman" w:cs="Times New Roman"/>
                <w:lang w:val="kk-KZ"/>
              </w:rPr>
              <w:t xml:space="preserve">(Team-Based Learning).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Определение комбинированных синдромов дыхательной системы.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Обструктивно-рестриктивные нарушения: причины, клинические проявления, методы диагностики. 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 xml:space="preserve">Кардио-респираторная интеграция: дыхательные проявления при заболеваниях сердечно-сосудистой системы. причины, клинические проявления (ортопноэ, пароксизмальная ночная одышка, кашель сердечного происхождения («сердечная астма»), цианоз), методы диагностики, дифференциальная диагностика (одышка при ХОБЛ и при ХСН; кашель при бронхолёгочной патологии и при митральных </w:t>
            </w:r>
            <w:r w:rsidRPr="003D10F8">
              <w:rPr>
                <w:rFonts w:ascii="Times New Roman" w:hAnsi="Times New Roman" w:cs="Times New Roman"/>
                <w:lang w:val="kk-KZ"/>
              </w:rPr>
              <w:lastRenderedPageBreak/>
              <w:t>пороках сердца).  Принципы ведения пациентов с кардиореспираторными синдромами: совместное участие пульмонолога и кардиолога. Особенности ведения пациентов с сопутствующими заболеваниями сердечно - сосудистой и дыхательной системы (ХОБЛ + ХСН, лёгочное сердце).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</w:rPr>
            </w:pP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Цель: </w:t>
            </w:r>
            <w:r w:rsidRPr="003D10F8">
              <w:rPr>
                <w:rFonts w:ascii="Times New Roman" w:hAnsi="Times New Roman" w:cs="Times New Roman"/>
                <w:lang w:val="kk-KZ"/>
              </w:rPr>
              <w:t>Освоить диагностику и тактику ведения пациентов с комбинированными синдромами дыхательной системы и дыхательными проявлениями при патологии сердечно-сосудистой системы.</w:t>
            </w:r>
          </w:p>
          <w:p w:rsidR="00B532C2" w:rsidRPr="003D10F8" w:rsidRDefault="00B532C2" w:rsidP="00F86A9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b/>
                <w:bCs/>
                <w:lang w:val="kk-KZ"/>
              </w:rPr>
              <w:t>Результаты обучения: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выявлять признаки комбинированных дыхательных нарушений (обструктивно-рестриктивный тип);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собирать анамнез и выявлять симптомы кардиореспираторной интеграции (ортопноэ, ночная одышка, кашель сердечного происхождения);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знает методы диагностики (спирометрия, ЭКГ, ЭхоКГ, рентген, КТ) и их сравнительную информативность;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умеет проводить дифференциальную диагностику между одышкой при патологии лёгких и при сердечной недостаточности;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владеет принципами междисциплинарного подхода (пульмонология + кардиология) к ведению пациента;</w:t>
            </w:r>
          </w:p>
          <w:p w:rsidR="00B532C2" w:rsidRPr="003D10F8" w:rsidRDefault="00B532C2" w:rsidP="00B532C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10F8">
              <w:rPr>
                <w:rFonts w:ascii="Times New Roman" w:hAnsi="Times New Roman" w:cs="Times New Roman"/>
                <w:lang w:val="kk-KZ"/>
              </w:rPr>
              <w:t>понимает особенности терапии и наблюдения пациентов с сочетанной патологией дыхательной и сердечно-сосудистой систем.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kk-KZ"/>
              </w:rPr>
            </w:pP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СРС: </w:t>
            </w: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Тема: </w:t>
            </w:r>
            <w:r w:rsidRPr="003D10F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kk-KZ"/>
              </w:rPr>
              <w:t>«Одышка при заболеваниях дыхательной и сердечно-сосудистой систем: алгоритм дифференциальной диагностики».</w:t>
            </w:r>
          </w:p>
          <w:p w:rsidR="00B532C2" w:rsidRPr="003D10F8" w:rsidRDefault="00B532C2" w:rsidP="00F86A91">
            <w:pPr>
              <w:pStyle w:val="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10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Форма выполнения: Обзор литературы, презентация с докладом.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Хроническая сердечная недостаточность. Клинические рекомендации 2024. 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Российское кардиологическое общество. https://russjcardiol.elpub.ru/jour/article/view/6162/4522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2.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Лёгочная гипертензия, включая ХТЭЛГ. Клинические рекомендации 2024 (РКО/РРО</w:t>
            </w:r>
            <w:r w:rsidRPr="002D32C5">
              <w:rPr>
                <w:rFonts w:ascii="Times New Roman" w:hAnsi="Times New Roman" w:cs="Times New Roman"/>
                <w:lang w:val="kk-KZ"/>
              </w:rPr>
              <w:t>). https://russjcardiol.elpub.ru/jour/article/view/61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 xml:space="preserve">61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3.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Спирометрия: методическое руководство по проведению и интерпретации. </w:t>
            </w:r>
            <w:r w:rsidRPr="002D32C5">
              <w:rPr>
                <w:rFonts w:ascii="Times New Roman" w:hAnsi="Times New Roman" w:cs="Times New Roman"/>
                <w:lang w:val="kk-KZ"/>
              </w:rPr>
              <w:t>«Пульмонология», 2023. PDF: ttps://webmed.irkutsk.ru/doc/pdf/spiro.pdf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4.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Обновлённые отечественные рекомендации по спирометрии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(часть 1). «Медицинский алфавит», 2023. PDF: https://fdiagnostic.confreg.org/userfiles/ufiles/obnovlennye_otechestvennye_rekomendacii.pdf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</w:rPr>
              <w:t>5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Хроническая сердечная недостаточность. Клинический протокол МЗ РК, 2023.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diseases.medelement.com/disease/%D1%85%D1%80%D0%BE%D0%BD%D0%B8%D1%87%D0%B5%D1%81%D0%BA%D0%B0%D1%8F-%D1%81%D0%B5%D1%80%D0%B4%D0%B5%D1%87%D0%BD%D0%B0%D1%8F-%D0%BD%D0%B5%D0%B4%D0%BE%D1%81%D1%82%D0%B0%D1%82%D0%BE%D1%87%D0%BD%D0%BE%D1%81%D1%82%D1%8C-%D0%BA%D0%BF-%D1%80%D0%BA-2023/17546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</w:rPr>
              <w:t>6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Лёгочная гипертензия. Клинический протокол МЗ РК, 2022.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https://diseases.medelement.com/disease/%D0%BB%D0%B5%D0%B3%D0%BE%D1%87%D0%BD%D0%B0%D1%8F-%D0%B3%D0%B8%D0%BF%D0%B5%D1%80%D1%82%D0%B5%D0%BD%D0%B7%D0%B8%D1%8F-%D0%BA%D0%BF-%D1%80%D0%BA-2022/17222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7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ESC Guidelines for acute &amp; chronic heart failure, 2021 (полный текст/страница).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2021 ESC Guidelines for the </w:t>
            </w: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 xml:space="preserve">diagnosis and treatment of acute and chronic heart failure | European Heart Journal | Oxford Academic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8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2022 AHA/ACC/HFSA Guideline for Heart Failure (Circulation/JACC). 2022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AHA/ACC/HFSA Guideline for the Management of Heart Failure: A Report of the American College of Cardiology/American Heart Association Joint Committee on Clinical Practice Guidelines | Circulation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en-US"/>
              </w:rPr>
              <w:t>9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2022 ESC/ERS Guidelines: Pulmonary Hypertension (PDF).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2022 ESC/ERS Guidelines for the diagnosis and treatment of pulmonary hypertension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0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ATS/ERS Standardization of Spirometry — 2019 Update (полный текст PMC).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Standardization of Spirometry 2019 Update. An Official American Thoracic Society and European Respiratory Society Technical Statement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proofErr w:type="spellStart"/>
            <w:r w:rsidRPr="002D32C5">
              <w:rPr>
                <w:rFonts w:ascii="Times New Roman" w:hAnsi="Times New Roman" w:cs="Times New Roman"/>
              </w:rPr>
              <w:t>1</w:t>
            </w:r>
            <w:proofErr w:type="spellEnd"/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ERS Statement: стандартирование КПЭТ при хронических лёгочных болезнях, 2019 (PMC</w:t>
            </w:r>
            <w:r w:rsidRPr="002D32C5">
              <w:rPr>
                <w:rFonts w:ascii="Times New Roman" w:hAnsi="Times New Roman" w:cs="Times New Roman"/>
                <w:lang w:val="kk-KZ"/>
              </w:rPr>
              <w:t>). ERS statement on standardisation of cardiopulmonary exercise testing in chronic lung diseases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2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Chronic Dyspnea: Diagnosis and Evaluation. AAFP, 2020.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Chronic Dyspnea: Diagnosis and Evaluation | AAFP 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3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Acute dyspnea in the emergency department: clinical review, 2023 (PMC</w:t>
            </w:r>
            <w:r w:rsidRPr="002D32C5">
              <w:rPr>
                <w:rFonts w:ascii="Times New Roman" w:hAnsi="Times New Roman" w:cs="Times New Roman"/>
                <w:lang w:val="kk-KZ"/>
              </w:rPr>
              <w:t>). Acute dyspnea in the emergency department: a clinical review - PMC</w:t>
            </w:r>
          </w:p>
          <w:p w:rsidR="00B532C2" w:rsidRPr="002D32C5" w:rsidRDefault="00B532C2" w:rsidP="00F86A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4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Cardio-respiratory interactions in acute asthma, 2023 (Frontiers, open access).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https://www.frontiersin.org/journals/physiology/articles/10.3389/fphys.2023.1232345/full</w:t>
            </w:r>
          </w:p>
          <w:p w:rsidR="00B532C2" w:rsidRPr="002D32C5" w:rsidRDefault="00B532C2" w:rsidP="00F86A91">
            <w:pPr>
              <w:pStyle w:val="a3"/>
              <w:spacing w:after="0" w:line="240" w:lineRule="auto"/>
              <w:ind w:left="352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D32C5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Pr="002D32C5">
              <w:rPr>
                <w:rFonts w:ascii="Times New Roman" w:hAnsi="Times New Roman" w:cs="Times New Roman"/>
                <w:lang w:val="en-US"/>
              </w:rPr>
              <w:t>5</w:t>
            </w:r>
            <w:r w:rsidRPr="002D32C5">
              <w:rPr>
                <w:rFonts w:ascii="Times New Roman" w:hAnsi="Times New Roman" w:cs="Times New Roman"/>
                <w:lang w:val="kk-KZ"/>
              </w:rPr>
              <w:t>.</w:t>
            </w:r>
            <w:r w:rsidRPr="002D32C5">
              <w:rPr>
                <w:rFonts w:ascii="Times New Roman" w:hAnsi="Times New Roman" w:cs="Times New Roman"/>
                <w:lang w:val="kk-KZ"/>
              </w:rPr>
              <w:tab/>
            </w:r>
            <w:r w:rsidRPr="002D32C5">
              <w:rPr>
                <w:rFonts w:ascii="Times New Roman" w:hAnsi="Times New Roman" w:cs="Times New Roman"/>
                <w:b/>
                <w:bCs/>
                <w:lang w:val="kk-KZ"/>
              </w:rPr>
              <w:t>Heart–Lung Interactions: the basics and clinical implications, 2024 (Annals of Intensive Care, open access).</w:t>
            </w:r>
            <w:r w:rsidRPr="002D32C5">
              <w:rPr>
                <w:rFonts w:ascii="Times New Roman" w:hAnsi="Times New Roman" w:cs="Times New Roman"/>
                <w:lang w:val="kk-KZ"/>
              </w:rPr>
              <w:t xml:space="preserve"> https://annalsofintensivecare.springeropen.com/articles/10.1186/s13613-024-01356-5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lastRenderedPageBreak/>
              <w:t xml:space="preserve">1.: </w:t>
            </w:r>
            <w:r w:rsidRPr="003D10F8">
              <w:rPr>
                <w:rFonts w:ascii="Times New Roman" w:hAnsi="Times New Roman" w:cs="Times New Roman"/>
                <w:lang w:val="en-US"/>
              </w:rPr>
              <w:t>TBL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>2. Работа с пациентом – не менее 20% времени занятия</w:t>
            </w:r>
          </w:p>
          <w:p w:rsidR="00B532C2" w:rsidRPr="003D10F8" w:rsidRDefault="00B532C2" w:rsidP="00F86A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D10F8">
              <w:rPr>
                <w:rFonts w:ascii="Times New Roman" w:hAnsi="Times New Roman" w:cs="Times New Roman"/>
              </w:rPr>
              <w:t xml:space="preserve">3. Тренинг в </w:t>
            </w:r>
            <w:proofErr w:type="spellStart"/>
            <w:r w:rsidRPr="003D10F8">
              <w:rPr>
                <w:rFonts w:ascii="Times New Roman" w:hAnsi="Times New Roman" w:cs="Times New Roman"/>
              </w:rPr>
              <w:t>симуляционном</w:t>
            </w:r>
            <w:proofErr w:type="spellEnd"/>
            <w:r w:rsidRPr="003D10F8">
              <w:rPr>
                <w:rFonts w:ascii="Times New Roman" w:hAnsi="Times New Roman" w:cs="Times New Roman"/>
              </w:rPr>
              <w:t xml:space="preserve"> центре</w:t>
            </w:r>
          </w:p>
        </w:tc>
      </w:tr>
    </w:tbl>
    <w:p w:rsidR="00040499" w:rsidRDefault="00040499"/>
    <w:sectPr w:rsidR="00040499" w:rsidSect="00B53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5BE8"/>
    <w:multiLevelType w:val="hybridMultilevel"/>
    <w:tmpl w:val="2BEA1C5A"/>
    <w:lvl w:ilvl="0" w:tplc="CBAC2B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5F66"/>
    <w:multiLevelType w:val="hybridMultilevel"/>
    <w:tmpl w:val="0DCC86AC"/>
    <w:lvl w:ilvl="0" w:tplc="CBAC2B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FE5DD3"/>
    <w:multiLevelType w:val="hybridMultilevel"/>
    <w:tmpl w:val="5FACB27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07F59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3F3A6A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13FC3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59675B"/>
    <w:multiLevelType w:val="hybridMultilevel"/>
    <w:tmpl w:val="C85E3EF4"/>
    <w:lvl w:ilvl="0" w:tplc="2000000F">
      <w:start w:val="1"/>
      <w:numFmt w:val="decimal"/>
      <w:lvlText w:val="%1."/>
      <w:lvlJc w:val="left"/>
      <w:pPr>
        <w:ind w:left="1072" w:hanging="360"/>
      </w:pPr>
    </w:lvl>
    <w:lvl w:ilvl="1" w:tplc="20000019" w:tentative="1">
      <w:start w:val="1"/>
      <w:numFmt w:val="lowerLetter"/>
      <w:lvlText w:val="%2."/>
      <w:lvlJc w:val="left"/>
      <w:pPr>
        <w:ind w:left="1792" w:hanging="360"/>
      </w:pPr>
    </w:lvl>
    <w:lvl w:ilvl="2" w:tplc="2000001B" w:tentative="1">
      <w:start w:val="1"/>
      <w:numFmt w:val="lowerRoman"/>
      <w:lvlText w:val="%3."/>
      <w:lvlJc w:val="right"/>
      <w:pPr>
        <w:ind w:left="2512" w:hanging="180"/>
      </w:pPr>
    </w:lvl>
    <w:lvl w:ilvl="3" w:tplc="2000000F" w:tentative="1">
      <w:start w:val="1"/>
      <w:numFmt w:val="decimal"/>
      <w:lvlText w:val="%4."/>
      <w:lvlJc w:val="left"/>
      <w:pPr>
        <w:ind w:left="3232" w:hanging="360"/>
      </w:pPr>
    </w:lvl>
    <w:lvl w:ilvl="4" w:tplc="20000019" w:tentative="1">
      <w:start w:val="1"/>
      <w:numFmt w:val="lowerLetter"/>
      <w:lvlText w:val="%5."/>
      <w:lvlJc w:val="left"/>
      <w:pPr>
        <w:ind w:left="3952" w:hanging="360"/>
      </w:pPr>
    </w:lvl>
    <w:lvl w:ilvl="5" w:tplc="2000001B" w:tentative="1">
      <w:start w:val="1"/>
      <w:numFmt w:val="lowerRoman"/>
      <w:lvlText w:val="%6."/>
      <w:lvlJc w:val="right"/>
      <w:pPr>
        <w:ind w:left="4672" w:hanging="180"/>
      </w:pPr>
    </w:lvl>
    <w:lvl w:ilvl="6" w:tplc="2000000F" w:tentative="1">
      <w:start w:val="1"/>
      <w:numFmt w:val="decimal"/>
      <w:lvlText w:val="%7."/>
      <w:lvlJc w:val="left"/>
      <w:pPr>
        <w:ind w:left="5392" w:hanging="360"/>
      </w:pPr>
    </w:lvl>
    <w:lvl w:ilvl="7" w:tplc="20000019" w:tentative="1">
      <w:start w:val="1"/>
      <w:numFmt w:val="lowerLetter"/>
      <w:lvlText w:val="%8."/>
      <w:lvlJc w:val="left"/>
      <w:pPr>
        <w:ind w:left="6112" w:hanging="360"/>
      </w:pPr>
    </w:lvl>
    <w:lvl w:ilvl="8" w:tplc="200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>
    <w:nsid w:val="6803165A"/>
    <w:multiLevelType w:val="hybridMultilevel"/>
    <w:tmpl w:val="3F6EE206"/>
    <w:lvl w:ilvl="0" w:tplc="CBAC2B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55DA8"/>
    <w:multiLevelType w:val="hybridMultilevel"/>
    <w:tmpl w:val="0662484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07C1B"/>
    <w:multiLevelType w:val="multilevel"/>
    <w:tmpl w:val="E5546C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2C2"/>
    <w:rsid w:val="00040499"/>
    <w:rsid w:val="00B5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C2"/>
    <w:pPr>
      <w:spacing w:after="160" w:line="259" w:lineRule="auto"/>
    </w:pPr>
    <w:rPr>
      <w:rFonts w:ascii="Calibri" w:eastAsia="Calibri" w:hAnsi="Calibri" w:cs="Arial"/>
      <w:kern w:val="2"/>
    </w:rPr>
  </w:style>
  <w:style w:type="paragraph" w:styleId="3">
    <w:name w:val="heading 3"/>
    <w:basedOn w:val="a"/>
    <w:next w:val="a"/>
    <w:link w:val="30"/>
    <w:uiPriority w:val="9"/>
    <w:unhideWhenUsed/>
    <w:qFormat/>
    <w:rsid w:val="00B532C2"/>
    <w:pPr>
      <w:keepNext/>
      <w:keepLines/>
      <w:spacing w:before="40" w:after="0"/>
      <w:outlineLvl w:val="2"/>
    </w:pPr>
    <w:rPr>
      <w:rFonts w:ascii="Calibri Light" w:eastAsia="游ゴシック Light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C2"/>
    <w:rPr>
      <w:rFonts w:ascii="Calibri Light" w:eastAsia="游ゴシック Light" w:hAnsi="Calibri Light" w:cs="Times New Roman"/>
      <w:color w:val="1F3763"/>
      <w:kern w:val="2"/>
      <w:sz w:val="24"/>
      <w:szCs w:val="24"/>
    </w:rPr>
  </w:style>
  <w:style w:type="paragraph" w:styleId="a3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4"/>
    <w:uiPriority w:val="34"/>
    <w:qFormat/>
    <w:rsid w:val="00B53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32C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3"/>
    <w:uiPriority w:val="34"/>
    <w:locked/>
    <w:rsid w:val="00B532C2"/>
    <w:rPr>
      <w:rFonts w:ascii="Calibri" w:eastAsia="Calibri" w:hAnsi="Calibri" w:cs="Arial"/>
      <w:kern w:val="2"/>
    </w:rPr>
  </w:style>
  <w:style w:type="paragraph" w:styleId="a6">
    <w:name w:val="Normal (Web)"/>
    <w:aliases w:val="Обычный (Web)"/>
    <w:basedOn w:val="a"/>
    <w:link w:val="a7"/>
    <w:uiPriority w:val="34"/>
    <w:qFormat/>
    <w:rsid w:val="00B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34"/>
    <w:locked/>
    <w:rsid w:val="00B532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rmedapps.com/mitral-stenosis-osce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rmedapps.com/mitral-stenosis-osce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7650</Words>
  <Characters>43610</Characters>
  <Application>Microsoft Office Word</Application>
  <DocSecurity>0</DocSecurity>
  <Lines>363</Lines>
  <Paragraphs>102</Paragraphs>
  <ScaleCrop>false</ScaleCrop>
  <Company/>
  <LinksUpToDate>false</LinksUpToDate>
  <CharactersWithSpaces>51158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1</cp:revision>
  <dcterms:created xsi:type="dcterms:W3CDTF">2025-11-06T16:19:00Z</dcterms:created>
  <dcterms:modified xsi:type="dcterms:W3CDTF">2025-11-06T16:20:00Z</dcterms:modified>
</cp:coreProperties>
</file>